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D93C" w14:textId="43D51282" w:rsidR="009A4558" w:rsidRPr="009A4558" w:rsidRDefault="009A4558" w:rsidP="009A4558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14:paraId="3E4C1685" w14:textId="66B7DA9E" w:rsidR="00B102F0" w:rsidRPr="00CB2402" w:rsidRDefault="00B102F0" w:rsidP="00B102F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「三分鐘概念」動畫視像片段系列</w:t>
      </w:r>
      <w:r w:rsidR="00806240" w:rsidRPr="00CB2402">
        <w:rPr>
          <w:rFonts w:ascii="Times New Roman" w:eastAsia="DFKai-SB" w:hAnsi="Times New Roman" w:cs="Times New Roman"/>
          <w:sz w:val="28"/>
          <w:szCs w:val="28"/>
        </w:rPr>
        <w:t>：</w:t>
      </w:r>
    </w:p>
    <w:p w14:paraId="1D5CAAB1" w14:textId="0E6F8396" w:rsidR="00D727F5" w:rsidRDefault="00AB6A2D" w:rsidP="00BE7D33">
      <w:pPr>
        <w:pStyle w:val="NoSpacing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</w:t>
      </w:r>
      <w:r w:rsidR="00E23F5F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《</w:t>
      </w:r>
      <w:r w:rsidR="00EB2F90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消除一切形式種族歧視國際公約</w:t>
      </w:r>
      <w:r w:rsidR="00E23F5F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》</w:t>
      </w:r>
      <w:r w:rsidR="00B102F0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</w:t>
      </w:r>
    </w:p>
    <w:p w14:paraId="0808C975" w14:textId="766860F6" w:rsidR="003F3327" w:rsidRPr="00CB2402" w:rsidRDefault="009219D1" w:rsidP="00BE7D33">
      <w:pPr>
        <w:pStyle w:val="NoSpacing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</w:rPr>
        <w:t>教學指引</w:t>
      </w:r>
    </w:p>
    <w:p w14:paraId="54253883" w14:textId="77777777" w:rsidR="0036166B" w:rsidRPr="00CB2402" w:rsidRDefault="0036166B" w:rsidP="003F3327">
      <w:pPr>
        <w:pStyle w:val="NoSpacing"/>
        <w:jc w:val="center"/>
        <w:rPr>
          <w:rFonts w:ascii="Times New Roman" w:eastAsia="DFKai-SB" w:hAnsi="Times New Roman" w:cs="Times New Roman"/>
          <w:sz w:val="24"/>
          <w:szCs w:val="24"/>
        </w:rPr>
      </w:pPr>
    </w:p>
    <w:p w14:paraId="32F5DD78" w14:textId="151D31A3" w:rsidR="00B102F0" w:rsidRPr="00CB2402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CB2402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CB2402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CB2402">
        <w:rPr>
          <w:rFonts w:ascii="Times New Roman" w:eastAsia="DFKai-SB" w:hAnsi="Times New Roman" w:cs="Times New Roman"/>
          <w:b/>
          <w:sz w:val="28"/>
          <w:szCs w:val="28"/>
        </w:rPr>
        <w:t>動畫視像</w:t>
      </w:r>
      <w:r w:rsidR="004A6869" w:rsidRPr="00CB2402">
        <w:rPr>
          <w:rFonts w:ascii="Times New Roman" w:eastAsia="DFKai-SB" w:hAnsi="Times New Roman" w:cs="Times New Roman"/>
          <w:b/>
          <w:sz w:val="28"/>
          <w:szCs w:val="28"/>
        </w:rPr>
        <w:t>片段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CB2402">
        <w:rPr>
          <w:rFonts w:ascii="Times New Roman" w:eastAsia="DFKai-SB" w:hAnsi="Times New Roman" w:cs="Times New Roman"/>
          <w:sz w:val="28"/>
          <w:szCs w:val="28"/>
        </w:rPr>
        <w:t>：</w:t>
      </w:r>
      <w:r w:rsidR="00E23F5F"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「《</w:t>
      </w:r>
      <w:r w:rsidR="00EB2F90"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消除一切形式種族歧視國際公約</w:t>
      </w:r>
      <w:r w:rsidR="00E23F5F"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》」</w:t>
      </w:r>
    </w:p>
    <w:p w14:paraId="1D3E234E" w14:textId="77777777" w:rsidR="00B102F0" w:rsidRPr="00CB2402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動畫視像</w:t>
      </w:r>
      <w:r w:rsidR="004A6869" w:rsidRPr="00CB2402">
        <w:rPr>
          <w:rFonts w:ascii="Times New Roman" w:eastAsia="DFKai-SB" w:hAnsi="Times New Roman" w:cs="Times New Roman"/>
          <w:b/>
          <w:sz w:val="28"/>
          <w:szCs w:val="28"/>
        </w:rPr>
        <w:t>片段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CB2402">
        <w:rPr>
          <w:rFonts w:ascii="Times New Roman" w:eastAsia="DFKai-SB" w:hAnsi="Times New Roman" w:cs="Times New Roman"/>
          <w:sz w:val="28"/>
          <w:szCs w:val="28"/>
        </w:rPr>
        <w:t>：</w:t>
      </w:r>
      <w:r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 w:rsidRPr="00CB2402">
        <w:rPr>
          <w:rFonts w:ascii="Times New Roman" w:eastAsia="DFKai-SB" w:hAnsi="Times New Roman" w:cs="Times New Roman"/>
          <w:sz w:val="28"/>
          <w:szCs w:val="28"/>
        </w:rPr>
        <w:t>3</w:t>
      </w:r>
      <w:r w:rsidRPr="00CB2402">
        <w:rPr>
          <w:rFonts w:ascii="Times New Roman" w:eastAsia="DFKai-SB" w:hAnsi="Times New Roman" w:cs="Times New Roman"/>
          <w:sz w:val="28"/>
          <w:szCs w:val="28"/>
        </w:rPr>
        <w:t>分鐘</w:t>
      </w:r>
    </w:p>
    <w:p w14:paraId="1C1C0E6A" w14:textId="6B212058" w:rsidR="00D727F5" w:rsidRPr="00017703" w:rsidRDefault="00D727F5" w:rsidP="00AE4440">
      <w:pPr>
        <w:snapToGrid w:val="0"/>
        <w:spacing w:afterLines="50" w:after="12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6F1192" w:rsidRPr="006F1192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6F1192" w:rsidRPr="006F1192">
        <w:rPr>
          <w:rFonts w:ascii="Times New Roman" w:eastAsia="DFKai-SB" w:hAnsi="Times New Roman" w:cs="Times New Roman"/>
          <w:sz w:val="28"/>
          <w:szCs w:val="28"/>
          <w:lang w:eastAsia="zh-HK"/>
        </w:rPr>
        <w:t xml:space="preserve"> 1.4 </w:t>
      </w:r>
      <w:r w:rsidR="006F1192" w:rsidRPr="006F1192">
        <w:rPr>
          <w:rFonts w:ascii="Times New Roman" w:eastAsia="DFKai-SB" w:hAnsi="Times New Roman" w:cs="Times New Roman"/>
          <w:sz w:val="28"/>
          <w:szCs w:val="28"/>
          <w:lang w:eastAsia="zh-HK"/>
        </w:rPr>
        <w:t>權利與義務</w:t>
      </w:r>
    </w:p>
    <w:p w14:paraId="07C447EC" w14:textId="13F5EFD1" w:rsidR="00B102F0" w:rsidRPr="00CB2402" w:rsidRDefault="00B102F0" w:rsidP="006D089F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bCs/>
          <w:sz w:val="28"/>
          <w:szCs w:val="28"/>
          <w:lang w:eastAsia="zh-HK"/>
        </w:rPr>
      </w:pPr>
      <w:r w:rsidRPr="00CB2402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CB2402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CB2402">
        <w:rPr>
          <w:rFonts w:ascii="Times New Roman" w:eastAsia="DFKai-SB" w:cs="Times New Roman"/>
          <w:b/>
          <w:sz w:val="28"/>
          <w:szCs w:val="28"/>
          <w:lang w:eastAsia="zh-HK"/>
        </w:rPr>
        <w:t>動畫視像</w:t>
      </w:r>
      <w:r w:rsidR="004A6869" w:rsidRPr="00CB2402">
        <w:rPr>
          <w:rFonts w:ascii="Times New Roman" w:eastAsia="DFKai-SB" w:cs="Times New Roman"/>
          <w:b/>
          <w:sz w:val="28"/>
          <w:szCs w:val="28"/>
        </w:rPr>
        <w:t>片段</w:t>
      </w:r>
      <w:r w:rsidRPr="00CB2402">
        <w:rPr>
          <w:rFonts w:ascii="Times New Roman" w:eastAsia="DFKai-SB" w:cs="Times New Roman"/>
          <w:b/>
          <w:sz w:val="28"/>
          <w:szCs w:val="28"/>
        </w:rPr>
        <w:t>簡介</w:t>
      </w:r>
      <w:r w:rsidRPr="00CB2402">
        <w:rPr>
          <w:rFonts w:ascii="Times New Roman" w:eastAsia="DFKai-SB" w:cs="Times New Roman"/>
          <w:sz w:val="28"/>
          <w:szCs w:val="28"/>
        </w:rPr>
        <w:t>：</w:t>
      </w:r>
      <w:r w:rsidR="00AE4440">
        <w:rPr>
          <w:rFonts w:ascii="Times New Roman" w:eastAsia="DFKai-SB" w:cs="Times New Roman" w:hint="eastAsia"/>
          <w:sz w:val="28"/>
          <w:szCs w:val="28"/>
        </w:rPr>
        <w:t xml:space="preserve"> </w:t>
      </w:r>
      <w:r w:rsidRPr="00CB2402">
        <w:rPr>
          <w:rFonts w:ascii="Times New Roman" w:eastAsia="DFKai-SB" w:cs="Times New Roman"/>
          <w:sz w:val="28"/>
        </w:rPr>
        <w:t>由</w:t>
      </w:r>
      <w:r w:rsidRPr="00CB2402">
        <w:rPr>
          <w:rFonts w:ascii="Times New Roman" w:eastAsia="DFKai-SB" w:cs="Times New Roman"/>
          <w:sz w:val="28"/>
          <w:lang w:eastAsia="zh-HK"/>
        </w:rPr>
        <w:t>教</w:t>
      </w:r>
      <w:r w:rsidRPr="00CB2402">
        <w:rPr>
          <w:rFonts w:ascii="Times New Roman" w:eastAsia="DFKai-SB" w:cs="Times New Roman"/>
          <w:sz w:val="28"/>
        </w:rPr>
        <w:t>育</w:t>
      </w:r>
      <w:r w:rsidRPr="00CB2402">
        <w:rPr>
          <w:rFonts w:ascii="Times New Roman" w:eastAsia="DFKai-SB" w:cs="Times New Roman"/>
          <w:sz w:val="28"/>
          <w:lang w:eastAsia="zh-HK"/>
        </w:rPr>
        <w:t>局課</w:t>
      </w:r>
      <w:r w:rsidRPr="00CB2402">
        <w:rPr>
          <w:rFonts w:ascii="Times New Roman" w:eastAsia="DFKai-SB" w:cs="Times New Roman"/>
          <w:sz w:val="28"/>
        </w:rPr>
        <w:t>程</w:t>
      </w:r>
      <w:r w:rsidRPr="00CB2402">
        <w:rPr>
          <w:rFonts w:ascii="Times New Roman" w:eastAsia="DFKai-SB" w:cs="Times New Roman"/>
          <w:sz w:val="28"/>
          <w:lang w:eastAsia="zh-HK"/>
        </w:rPr>
        <w:t>發展處個人、社</w:t>
      </w:r>
      <w:r w:rsidRPr="00CB2402">
        <w:rPr>
          <w:rFonts w:ascii="Times New Roman" w:eastAsia="DFKai-SB" w:cs="Times New Roman"/>
          <w:sz w:val="28"/>
        </w:rPr>
        <w:t>會</w:t>
      </w:r>
      <w:r w:rsidRPr="00CB2402">
        <w:rPr>
          <w:rFonts w:ascii="Times New Roman" w:eastAsia="DFKai-SB" w:cs="Times New Roman"/>
          <w:sz w:val="28"/>
          <w:lang w:eastAsia="zh-HK"/>
        </w:rPr>
        <w:t>及人文教</w:t>
      </w:r>
      <w:r w:rsidRPr="00CB2402">
        <w:rPr>
          <w:rFonts w:ascii="Times New Roman" w:eastAsia="DFKai-SB" w:cs="Times New Roman"/>
          <w:sz w:val="28"/>
        </w:rPr>
        <w:t>育</w:t>
      </w:r>
      <w:r w:rsidRPr="00CB2402">
        <w:rPr>
          <w:rFonts w:ascii="Times New Roman" w:eastAsia="DFKai-SB" w:cs="Times New Roman"/>
          <w:sz w:val="28"/>
          <w:lang w:eastAsia="zh-HK"/>
        </w:rPr>
        <w:t>組</w:t>
      </w:r>
      <w:r w:rsidRPr="00CB2402">
        <w:rPr>
          <w:rFonts w:ascii="Times New Roman" w:eastAsia="DFKai-SB" w:cs="Times New Roman"/>
          <w:sz w:val="28"/>
        </w:rPr>
        <w:t>製作。</w:t>
      </w:r>
      <w:r w:rsidR="00BE7D33" w:rsidRPr="00CB2402">
        <w:rPr>
          <w:rFonts w:ascii="Times New Roman" w:eastAsia="DFKai-SB" w:cs="Times New Roman"/>
          <w:sz w:val="28"/>
          <w:szCs w:val="28"/>
          <w:lang w:eastAsia="zh-HK"/>
        </w:rPr>
        <w:t>動</w:t>
      </w:r>
      <w:r w:rsidR="00BE7D33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畫</w:t>
      </w:r>
      <w:r w:rsidR="008D1E97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視像</w:t>
      </w:r>
      <w:r w:rsidR="00CE560B" w:rsidRPr="00CB2402">
        <w:rPr>
          <w:rFonts w:ascii="Times New Roman" w:eastAsia="DFKai-SB" w:cs="Times New Roman"/>
          <w:sz w:val="28"/>
          <w:szCs w:val="28"/>
          <w:lang w:eastAsia="zh-HK"/>
        </w:rPr>
        <w:t>片段</w:t>
      </w:r>
      <w:r w:rsidR="00182449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運用生</w:t>
      </w:r>
      <w:r w:rsidR="00182449" w:rsidRPr="00CB2402">
        <w:rPr>
          <w:rFonts w:ascii="Times New Roman" w:eastAsia="DFKai-SB" w:cs="Times New Roman"/>
          <w:bCs/>
          <w:sz w:val="28"/>
          <w:szCs w:val="28"/>
        </w:rPr>
        <w:t>活</w:t>
      </w:r>
      <w:r w:rsidR="00182449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化例子</w:t>
      </w:r>
      <w:r w:rsidR="00DB3477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深</w:t>
      </w:r>
      <w:r w:rsidR="00DB3477" w:rsidRPr="00CB2402">
        <w:rPr>
          <w:rFonts w:ascii="Times New Roman" w:eastAsia="DFKai-SB" w:cs="Times New Roman"/>
          <w:bCs/>
          <w:sz w:val="28"/>
          <w:szCs w:val="28"/>
        </w:rPr>
        <w:t>入</w:t>
      </w:r>
      <w:r w:rsidR="00DB3477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淺出地</w:t>
      </w:r>
      <w:r w:rsidR="00AF2CB7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扼要說明</w:t>
      </w:r>
      <w:r w:rsidR="00E23F5F" w:rsidRPr="00CB2402">
        <w:rPr>
          <w:rFonts w:ascii="Times New Roman" w:eastAsia="DFKai-SB" w:cs="Times New Roman"/>
          <w:sz w:val="28"/>
          <w:szCs w:val="28"/>
          <w:lang w:eastAsia="zh-HK"/>
        </w:rPr>
        <w:t>《消除一切形式種族歧視國際公約》</w:t>
      </w:r>
      <w:r w:rsidR="00FF5231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中包含的</w:t>
      </w:r>
      <w:r w:rsidR="00FF5231" w:rsidRPr="00CB2402">
        <w:rPr>
          <w:rFonts w:ascii="Times New Roman" w:eastAsia="DFKai-SB" w:cs="Times New Roman"/>
          <w:sz w:val="28"/>
          <w:szCs w:val="28"/>
          <w:lang w:eastAsia="zh-HK"/>
        </w:rPr>
        <w:t>消除</w:t>
      </w:r>
      <w:r w:rsidR="00FF5231" w:rsidRPr="00CB2402">
        <w:rPr>
          <w:rFonts w:ascii="Times New Roman" w:eastAsia="DFKai-SB" w:cs="Times New Roman"/>
          <w:sz w:val="28"/>
          <w:szCs w:val="28"/>
        </w:rPr>
        <w:t>歧視</w:t>
      </w:r>
      <w:r w:rsidR="004046DD" w:rsidRPr="00CB2402">
        <w:rPr>
          <w:rFonts w:ascii="Times New Roman" w:eastAsia="DFKai-SB" w:cs="Times New Roman"/>
          <w:sz w:val="28"/>
          <w:szCs w:val="28"/>
          <w:lang w:eastAsia="zh-HK"/>
        </w:rPr>
        <w:t>和</w:t>
      </w:r>
      <w:r w:rsidR="00FF5231" w:rsidRPr="00CB2402">
        <w:rPr>
          <w:rFonts w:ascii="Times New Roman" w:eastAsia="DFKai-SB" w:cs="Times New Roman"/>
          <w:sz w:val="28"/>
          <w:szCs w:val="28"/>
          <w:lang w:eastAsia="zh-HK"/>
        </w:rPr>
        <w:t>社會共融的</w:t>
      </w:r>
      <w:r w:rsidR="008D1E97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概</w:t>
      </w:r>
      <w:r w:rsidR="008D1E97" w:rsidRPr="00CB2402">
        <w:rPr>
          <w:rFonts w:ascii="Times New Roman" w:eastAsia="DFKai-SB" w:cs="Times New Roman"/>
          <w:bCs/>
          <w:sz w:val="28"/>
          <w:szCs w:val="28"/>
        </w:rPr>
        <w:t>念</w:t>
      </w:r>
      <w:r w:rsidR="008D1E97" w:rsidRPr="00CB2402">
        <w:rPr>
          <w:rFonts w:ascii="Times New Roman" w:eastAsia="DFKai-SB" w:cs="Times New Roman"/>
          <w:bCs/>
          <w:sz w:val="28"/>
          <w:szCs w:val="28"/>
          <w:lang w:eastAsia="zh-HK"/>
        </w:rPr>
        <w:t>。</w:t>
      </w:r>
    </w:p>
    <w:p w14:paraId="1007E91A" w14:textId="6BBE56AF" w:rsidR="008D1E97" w:rsidRPr="00CB2402" w:rsidRDefault="004E6AE3" w:rsidP="006D089F">
      <w:pPr>
        <w:jc w:val="center"/>
        <w:rPr>
          <w:rFonts w:ascii="Times New Roman" w:eastAsia="DFKai-SB" w:hAnsi="Times New Roman" w:cs="Times New Roman"/>
          <w:color w:val="000000"/>
          <w:sz w:val="28"/>
          <w:szCs w:val="24"/>
        </w:rPr>
      </w:pPr>
      <w:r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F8EC8" wp14:editId="26118364">
                <wp:simplePos x="0" y="0"/>
                <wp:positionH relativeFrom="column">
                  <wp:posOffset>2103120</wp:posOffset>
                </wp:positionH>
                <wp:positionV relativeFrom="paragraph">
                  <wp:posOffset>2364740</wp:posOffset>
                </wp:positionV>
                <wp:extent cx="2961640" cy="3505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CB2B44" w14:textId="77777777" w:rsidR="004E6AE3" w:rsidRPr="00437DAC" w:rsidRDefault="004E6AE3" w:rsidP="004E6AE3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7E47A20C" w14:textId="77777777" w:rsidR="004E6AE3" w:rsidRDefault="004E6AE3" w:rsidP="004E6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F8E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5.6pt;margin-top:186.2pt;width:233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" fillcolor="#bdd6ee [1300]" stroked="f" strokeweight=".5pt">
                <v:textbox>
                  <w:txbxContent>
                    <w:p w14:paraId="25CB2B44" w14:textId="77777777" w:rsidR="004E6AE3" w:rsidRPr="00437DAC" w:rsidRDefault="004E6AE3" w:rsidP="004E6AE3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proofErr w:type="gramStart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proofErr w:type="gramEnd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至中三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7E47A20C" w14:textId="77777777" w:rsidR="004E6AE3" w:rsidRDefault="004E6AE3" w:rsidP="004E6AE3"/>
                  </w:txbxContent>
                </v:textbox>
              </v:shape>
            </w:pict>
          </mc:Fallback>
        </mc:AlternateContent>
      </w:r>
      <w:r w:rsidR="00E0558A" w:rsidRPr="00CB2402"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43E979DC" wp14:editId="39515C9D">
            <wp:extent cx="5239512" cy="293522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47B07" w14:textId="31E52872" w:rsidR="00D727F5" w:rsidRPr="000C604E" w:rsidRDefault="00D727F5" w:rsidP="006D089F">
      <w:pPr>
        <w:jc w:val="center"/>
        <w:rPr>
          <w:rFonts w:ascii="DFKai-SB" w:eastAsia="DFKai-SB" w:hAnsi="DFKai-SB" w:cs="新細明體"/>
          <w:color w:val="000000"/>
          <w:sz w:val="24"/>
          <w:szCs w:val="24"/>
        </w:rPr>
      </w:pPr>
      <w:r w:rsidRPr="00C87146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C87146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C87146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9" w:history="1">
        <w:r w:rsidR="006B3074" w:rsidRPr="006B3074">
          <w:rPr>
            <w:rStyle w:val="Hyperlink"/>
            <w:rFonts w:ascii="Times New Roman" w:eastAsia="DFKai-SB" w:hAnsi="Times New Roman" w:cs="Times New Roman"/>
            <w:sz w:val="24"/>
            <w:szCs w:val="24"/>
            <w:lang w:eastAsia="zh-HK"/>
          </w:rPr>
          <w:t>https://emm.edcity.hk/media/%E5%85%AC%E6%B0%91%E3%80%81%E7%B6%93%E6%BF%9F%E8%88%87%E7%A4%BE%E6%9C%83%E3%80%8C%E4%B8%89%E5%88%86%E9%90%98%E6%A6%82%E5%BF%B5%E3%80%8D%E5%8B%95%E7%95%AB%E8%A6%96%E5%83%8F%E7%89%87%E6%AE%B5%E7%B3%BB%E5%88%97%EF%BC%9A%EF%BC%8816%EF%BC%89%E6%B6%88%E9%99%A4%E4%B8%80%E5%88%87%E5%BD%A2%E5%BC%8F%E7%A8%AE%E6%97%8F%E6%AD%A7%E8%A6%96%E5%9C%8B%E9%9A%9B%E5%85%AC%E7%B4%84+%28%E9%85%8D%E4%BB%A5%E4%B8%AD%E6%96%87%E5%AD%97%E5%B9%95%29/1_hdhdxqti</w:t>
        </w:r>
      </w:hyperlink>
      <w:bookmarkStart w:id="0" w:name="_GoBack"/>
      <w:bookmarkEnd w:id="0"/>
    </w:p>
    <w:p w14:paraId="2B2D7678" w14:textId="0B010745" w:rsidR="00B102F0" w:rsidRPr="00CB2402" w:rsidRDefault="00B102F0" w:rsidP="00B86BE3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CB2402">
        <w:rPr>
          <w:rFonts w:ascii="Times New Roman" w:eastAsia="DFKai-SB" w:cs="Times New Roman"/>
          <w:b/>
          <w:sz w:val="28"/>
          <w:szCs w:val="28"/>
        </w:rPr>
        <w:t>五</w:t>
      </w:r>
      <w:r w:rsidRPr="00CB2402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Pr="00CB2402">
        <w:rPr>
          <w:rFonts w:ascii="Times New Roman" w:eastAsia="DFKai-SB" w:cs="Times New Roman"/>
          <w:b/>
          <w:sz w:val="28"/>
          <w:szCs w:val="28"/>
        </w:rPr>
        <w:t>教學提示</w:t>
      </w:r>
      <w:r w:rsidRPr="00CB2402">
        <w:rPr>
          <w:rFonts w:ascii="Times New Roman" w:eastAsia="DFKai-SB" w:cs="Times New Roman"/>
          <w:sz w:val="28"/>
          <w:szCs w:val="28"/>
        </w:rPr>
        <w:t>：教師在向學生播放</w:t>
      </w:r>
      <w:r w:rsidR="00CE560B" w:rsidRPr="00CB2402">
        <w:rPr>
          <w:rFonts w:ascii="Times New Roman" w:eastAsia="DFKai-SB" w:cs="Times New Roman"/>
          <w:sz w:val="28"/>
          <w:szCs w:val="28"/>
          <w:lang w:eastAsia="zh-HK"/>
        </w:rPr>
        <w:t>「</w:t>
      </w:r>
      <w:r w:rsidR="00E23F5F" w:rsidRPr="00CB2402">
        <w:rPr>
          <w:rFonts w:ascii="Times New Roman" w:eastAsia="DFKai-SB" w:cs="Times New Roman"/>
          <w:sz w:val="28"/>
          <w:szCs w:val="28"/>
          <w:lang w:eastAsia="zh-HK"/>
        </w:rPr>
        <w:t>《消除一切形式種族歧視國際公約》</w:t>
      </w:r>
      <w:r w:rsidR="00CE560B" w:rsidRPr="00CB2402">
        <w:rPr>
          <w:rFonts w:ascii="Times New Roman" w:eastAsia="DFKai-SB" w:cs="Times New Roman"/>
          <w:sz w:val="28"/>
          <w:szCs w:val="28"/>
          <w:lang w:eastAsia="zh-HK"/>
        </w:rPr>
        <w:t>」</w:t>
      </w:r>
      <w:r w:rsidR="00310692" w:rsidRPr="00CB2402">
        <w:rPr>
          <w:rFonts w:ascii="Times New Roman" w:eastAsia="DFKai-SB" w:cs="Times New Roman"/>
          <w:sz w:val="28"/>
          <w:szCs w:val="28"/>
        </w:rPr>
        <w:t>動畫視像</w:t>
      </w:r>
      <w:r w:rsidR="00CE560B" w:rsidRPr="00CB2402">
        <w:rPr>
          <w:rFonts w:ascii="Times New Roman" w:eastAsia="DFKai-SB" w:cs="Times New Roman"/>
          <w:sz w:val="28"/>
          <w:szCs w:val="28"/>
          <w:lang w:eastAsia="zh-HK"/>
        </w:rPr>
        <w:t>片段</w:t>
      </w:r>
      <w:r w:rsidRPr="00CB2402">
        <w:rPr>
          <w:rFonts w:ascii="Times New Roman" w:eastAsia="DFKai-SB" w:cs="Times New Roman"/>
          <w:sz w:val="28"/>
          <w:szCs w:val="28"/>
        </w:rPr>
        <w:t>後，必須向學生說明以下要點</w:t>
      </w:r>
      <w:r w:rsidR="00806240" w:rsidRPr="00CB2402">
        <w:rPr>
          <w:rFonts w:ascii="Times New Roman" w:eastAsia="DFKai-SB" w:cs="Times New Roman"/>
          <w:sz w:val="28"/>
          <w:szCs w:val="28"/>
        </w:rPr>
        <w:t>：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CE560B" w:rsidRPr="00CB2402" w14:paraId="01C36EE9" w14:textId="77777777" w:rsidTr="008D68D0">
        <w:tc>
          <w:tcPr>
            <w:tcW w:w="1838" w:type="dxa"/>
          </w:tcPr>
          <w:p w14:paraId="0A269B89" w14:textId="1C85B799" w:rsidR="00CE560B" w:rsidRPr="00CB2402" w:rsidRDefault="00CE560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lastRenderedPageBreak/>
              <w:t>1)</w:t>
            </w:r>
            <w:r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80736B"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《基本法》規定國際協議如何適用於香港特別行政區</w:t>
            </w:r>
          </w:p>
        </w:tc>
        <w:tc>
          <w:tcPr>
            <w:tcW w:w="6437" w:type="dxa"/>
          </w:tcPr>
          <w:p w14:paraId="06298441" w14:textId="3B3B5B46" w:rsidR="00CE560B" w:rsidRPr="00AD0B22" w:rsidRDefault="00807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教師應向學生指出根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據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《基本法》第一百五十三條第一款規定「中華人民共和國締結的國際協議，中央人民政府可根據香港特別行政區的情況和需要，在徵詢香港特別行政區政府的意見後，決定是否適用於香港特別行政區」。教師可進一步向學生指出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，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中國政府在恢復對香港行使主權前去信通知時任聯合國秘書長，《</w:t>
            </w:r>
            <w:r w:rsidRPr="00AD0B22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消除一切形式種族歧視國際公約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》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自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1997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年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7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月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1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日起適用於香港特別行政區，這反映出《</w:t>
            </w:r>
            <w:r w:rsidRPr="00AD0B22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消除一切形式種族歧視國際公約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》是在我國政府的授權下適用於香港。</w:t>
            </w:r>
          </w:p>
        </w:tc>
      </w:tr>
      <w:tr w:rsidR="0080736B" w:rsidRPr="00CB2402" w14:paraId="1F6393AF" w14:textId="77777777" w:rsidTr="008D68D0">
        <w:tc>
          <w:tcPr>
            <w:tcW w:w="1838" w:type="dxa"/>
          </w:tcPr>
          <w:p w14:paraId="6CC1CBD0" w14:textId="77777777" w:rsidR="0080736B" w:rsidRPr="0080736B" w:rsidRDefault="0080736B" w:rsidP="00807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2) </w:t>
            </w:r>
            <w:r w:rsidRPr="0080736B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《種族歧視條例》及相</w:t>
            </w:r>
            <w:r w:rsidRPr="0080736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關</w:t>
            </w:r>
            <w:r w:rsidRPr="0080736B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的法</w:t>
            </w:r>
            <w:r w:rsidRPr="0080736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律</w:t>
            </w:r>
            <w:r w:rsidRPr="0080736B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責</w:t>
            </w:r>
            <w:r w:rsidRPr="0080736B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任</w:t>
            </w:r>
          </w:p>
          <w:p w14:paraId="41828416" w14:textId="77AAC12D" w:rsidR="0080736B" w:rsidRPr="00CB2402" w:rsidRDefault="0080736B" w:rsidP="00807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  <w:p w14:paraId="4712169D" w14:textId="77777777" w:rsidR="0080736B" w:rsidRPr="00CB2402" w:rsidRDefault="0080736B" w:rsidP="00807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40BA9710" w14:textId="77777777" w:rsidR="0080736B" w:rsidRPr="00F06FA8" w:rsidRDefault="0080736B" w:rsidP="0080736B">
            <w:pPr>
              <w:spacing w:after="12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教師應向學生指出香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港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是一個尊重法治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、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平等自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由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的國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際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化城市，任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何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涉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及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歧視他人的</w:t>
            </w:r>
            <w:proofErr w:type="gramStart"/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行為</w:t>
            </w:r>
            <w:r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均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有機會</w:t>
            </w:r>
            <w:proofErr w:type="gramEnd"/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干犯法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律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，並需要負上法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律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責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任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。教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師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須進一步向學生指出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，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在現行香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港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反歧視法例中，《種族歧視條例》訂明任何人基於某人的種族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vertAlign w:val="superscript"/>
              </w:rPr>
              <w:t>#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而歧視、騷擾及中傷該人，即屬違法。</w:t>
            </w:r>
            <w:proofErr w:type="gramStart"/>
            <w:r w:rsidRPr="00AD0B2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【</w:t>
            </w:r>
            <w:proofErr w:type="gramEnd"/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vertAlign w:val="superscript"/>
              </w:rPr>
              <w:t>#</w:t>
            </w:r>
            <w:r w:rsidRPr="00AD0B22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某人的「種族」指某人的種族、膚色、世系、民族或人種。】</w:t>
            </w:r>
          </w:p>
          <w:p w14:paraId="51420DFD" w14:textId="77777777" w:rsidR="0080736B" w:rsidRDefault="0080736B" w:rsidP="0080736B">
            <w:pPr>
              <w:spacing w:after="120"/>
              <w:jc w:val="both"/>
              <w:rPr>
                <w:rFonts w:ascii="Times New Roman" w:eastAsia="DFKai-SB" w:hAnsi="Times New Roman" w:cs="Times New Roman"/>
                <w:b/>
                <w:color w:val="000000"/>
                <w:sz w:val="28"/>
                <w:szCs w:val="28"/>
                <w:lang w:eastAsia="zh-HK"/>
              </w:rPr>
            </w:pPr>
          </w:p>
          <w:p w14:paraId="6E1F8032" w14:textId="77777777" w:rsidR="0080736B" w:rsidRPr="00AD0B22" w:rsidRDefault="0080736B" w:rsidP="0080736B">
            <w:pPr>
              <w:jc w:val="both"/>
              <w:rPr>
                <w:rFonts w:ascii="Times New Roman" w:eastAsia="DFKai-SB" w:hAnsi="Times New Roman" w:cs="Times New Roman"/>
                <w:b/>
                <w:color w:val="000000"/>
                <w:sz w:val="28"/>
                <w:szCs w:val="28"/>
                <w:lang w:eastAsia="zh-HK"/>
              </w:rPr>
            </w:pPr>
            <w:r w:rsidRPr="00AD0B22">
              <w:rPr>
                <w:rFonts w:ascii="Times New Roman" w:eastAsia="DFKai-SB" w:hAnsi="Times New Roman" w:cs="Times New Roman"/>
                <w:b/>
                <w:color w:val="000000"/>
                <w:sz w:val="28"/>
                <w:szCs w:val="28"/>
                <w:lang w:eastAsia="zh-HK"/>
              </w:rPr>
              <w:t>教師應幫助學生認識相關國際協議所包含的重要信息（如平等權利和機會、消除偏見和歧視、特別照顧和協助等），以培養學生的正確價值觀如平等、關愛等，而毋須要求學生記誦條文內容。因此，教師不應直接將國際公約的條文逐字逐句在課堂教授，亦毋須要求學生記誦。</w:t>
            </w:r>
          </w:p>
          <w:p w14:paraId="4FB8A564" w14:textId="77777777" w:rsidR="0080736B" w:rsidRDefault="0080736B" w:rsidP="00807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</w:p>
          <w:p w14:paraId="4985DD79" w14:textId="2526773A" w:rsidR="0080736B" w:rsidRPr="00AD0B22" w:rsidRDefault="0080736B" w:rsidP="00807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教師可參閱以下資源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:</w:t>
            </w:r>
          </w:p>
          <w:p w14:paraId="2F8E4698" w14:textId="77777777" w:rsidR="0080736B" w:rsidRPr="00CB2402" w:rsidRDefault="0080736B" w:rsidP="0080736B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《種族歧視條例》</w:t>
            </w:r>
          </w:p>
          <w:p w14:paraId="003714AE" w14:textId="77777777" w:rsidR="0080736B" w:rsidRDefault="00671B69" w:rsidP="0080736B">
            <w:pPr>
              <w:rPr>
                <w:rStyle w:val="Hyperlink"/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hyperlink r:id="rId10" w:history="1">
              <w:r w:rsidR="0080736B" w:rsidRPr="002F6E83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https://www.elegislation.gov.hk/hk/cap602!zh-Hant-HK</w:t>
              </w:r>
            </w:hyperlink>
          </w:p>
          <w:p w14:paraId="5C211A6C" w14:textId="77777777" w:rsidR="0080736B" w:rsidRDefault="0080736B" w:rsidP="0080736B">
            <w:pP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平等機會</w:t>
            </w:r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委員會</w:t>
            </w:r>
            <w:proofErr w:type="gramStart"/>
            <w:r w:rsidRPr="00D753A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–</w:t>
            </w:r>
            <w:proofErr w:type="gramEnd"/>
            <w:r w:rsidRPr="00AD0B2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種族歧視</w:t>
            </w:r>
          </w:p>
          <w:p w14:paraId="61915480" w14:textId="7CFF7873" w:rsidR="0080736B" w:rsidRPr="00AD0B22" w:rsidRDefault="00671B69" w:rsidP="0080736B">
            <w:pP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1" w:history="1">
              <w:r w:rsidR="0080736B" w:rsidRPr="00AD0B22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https://www.eoc.org.hk/zh-hk/discrimination-laws/race-discrimination</w:t>
              </w:r>
            </w:hyperlink>
          </w:p>
        </w:tc>
      </w:tr>
      <w:tr w:rsidR="0080736B" w:rsidRPr="00CB2402" w14:paraId="79B6FBE0" w14:textId="77777777" w:rsidTr="008D68D0">
        <w:tc>
          <w:tcPr>
            <w:tcW w:w="1838" w:type="dxa"/>
          </w:tcPr>
          <w:p w14:paraId="4A256A9A" w14:textId="1C472804" w:rsidR="0080736B" w:rsidRPr="00CB2402" w:rsidRDefault="0080736B" w:rsidP="00807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 xml:space="preserve">3) </w:t>
            </w: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平等機會委員會在消除種族歧視的職能</w:t>
            </w:r>
          </w:p>
          <w:p w14:paraId="18778178" w14:textId="77777777" w:rsidR="0080736B" w:rsidRPr="00CB2402" w:rsidRDefault="0080736B" w:rsidP="00807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7E980944" w14:textId="4180A487" w:rsidR="0080736B" w:rsidRPr="0080736B" w:rsidRDefault="0080736B" w:rsidP="00807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平等機會委員會屬法定機構，負責執行本港四條反歧視條例，即《性別歧視條例》、《殘疾歧視條例》、《家庭崗位歧視條例》及《種族歧視條例》。平等機會委員會透過處理涉及種族歧視的投訴、協助調停、代表受害者提出法律訴訟、進行種族歧視</w:t>
            </w: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研究和政策倡議，以及安排企業培訓和公眾教育，致力消除社會上對種族的偏見和歧視，推廣平等、多元共融的價值觀。有關平等機會委員會的職能，教師可參閱以下資源</w:t>
            </w: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:</w:t>
            </w:r>
            <w:r w:rsidR="00E6330F" w:rsidRPr="00E6330F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</w:p>
          <w:p w14:paraId="29A86160" w14:textId="77777777" w:rsidR="0080736B" w:rsidRPr="0080736B" w:rsidRDefault="0080736B" w:rsidP="00807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平等機會委員會</w:t>
            </w:r>
            <w:proofErr w:type="gramStart"/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關於平機會</w:t>
            </w:r>
          </w:p>
          <w:p w14:paraId="38DC6261" w14:textId="259B15A1" w:rsidR="0080736B" w:rsidRPr="00CB2402" w:rsidRDefault="00671B69" w:rsidP="00807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2" w:history="1">
              <w:r w:rsidR="00E6330F" w:rsidRPr="00886532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https://www.eoc.org.hk/zh-hk/about-the-eoc/introduction-to-eoc</w:t>
              </w:r>
            </w:hyperlink>
            <w:r w:rsidR="00E6330F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80736B" w:rsidRPr="00CB2402" w14:paraId="7F34898F" w14:textId="77777777" w:rsidTr="008D68D0">
        <w:tc>
          <w:tcPr>
            <w:tcW w:w="1838" w:type="dxa"/>
          </w:tcPr>
          <w:p w14:paraId="7BE9BC01" w14:textId="6A453883" w:rsidR="0080736B" w:rsidRPr="00CB2402" w:rsidRDefault="0080736B" w:rsidP="00807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CB2402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lastRenderedPageBreak/>
              <w:t>4)</w:t>
            </w:r>
            <w:r>
              <w:rPr>
                <w:rFonts w:hint="eastAsia"/>
              </w:rPr>
              <w:t xml:space="preserve"> </w:t>
            </w: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消除種族歧視有賴社會同心協力</w:t>
            </w:r>
          </w:p>
        </w:tc>
        <w:tc>
          <w:tcPr>
            <w:tcW w:w="6437" w:type="dxa"/>
          </w:tcPr>
          <w:p w14:paraId="50DE677A" w14:textId="30847000" w:rsidR="0080736B" w:rsidRPr="00980F00" w:rsidRDefault="0080736B" w:rsidP="0080736B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80736B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教師應向學生指出除了政府外，個人、私人機構和社會群體對消除種族歧視各有不同的角色與責任。建議教師向學生說明個人可如何尊重和接納不同種族的人，積極協助他們融入社會，促進社會和諧；私人機構亦有消除種族歧視的社會責任，具體行動方面，例如在招聘過程中，僱主應提供平等的就業機會，憑應徵者的才能和學識而聘用，不應因應徵者的種族而將他們拒諸門外；社會各界應多關注不同種族在香港的生活狀況，共同建立一個具尊重、包容和關愛的多元社會。</w:t>
            </w:r>
          </w:p>
        </w:tc>
      </w:tr>
    </w:tbl>
    <w:p w14:paraId="06FDBB6A" w14:textId="77777777" w:rsidR="001C4DA9" w:rsidRDefault="001C4DA9" w:rsidP="006F056F">
      <w:pPr>
        <w:pStyle w:val="ListParagraph"/>
        <w:snapToGrid w:val="0"/>
        <w:ind w:left="0"/>
        <w:rPr>
          <w:rFonts w:ascii="Times New Roman" w:eastAsia="DFKai-SB" w:hAnsi="Times New Roman" w:cs="Times New Roman"/>
          <w:sz w:val="28"/>
          <w:szCs w:val="28"/>
        </w:rPr>
      </w:pPr>
    </w:p>
    <w:p w14:paraId="4F0B7E64" w14:textId="5C4A20E6" w:rsidR="009C6406" w:rsidRPr="00CB2402" w:rsidRDefault="00F4560A" w:rsidP="00F4560A">
      <w:pPr>
        <w:pStyle w:val="ListParagraph"/>
        <w:snapToGrid w:val="0"/>
        <w:ind w:left="0"/>
        <w:rPr>
          <w:rFonts w:ascii="Times New Roman" w:eastAsia="DFKai-SB" w:hAnsi="Times New Roman" w:cs="Times New Roman"/>
          <w:bCs/>
          <w:sz w:val="28"/>
          <w:szCs w:val="28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</w:rPr>
        <w:t>六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Pr="00CB2402">
        <w:rPr>
          <w:rFonts w:ascii="Times New Roman" w:eastAsia="DFKai-SB" w:hAnsi="Times New Roman" w:cs="Times New Roman"/>
          <w:b/>
          <w:bCs/>
          <w:sz w:val="28"/>
          <w:szCs w:val="28"/>
        </w:rPr>
        <w:t>鞏固學習問題</w:t>
      </w:r>
      <w:r w:rsidRPr="00CB2402">
        <w:rPr>
          <w:rFonts w:ascii="Times New Roman" w:eastAsia="DFKai-SB" w:hAnsi="Times New Roman" w:cs="Times New Roman"/>
          <w:bCs/>
          <w:sz w:val="28"/>
          <w:szCs w:val="28"/>
        </w:rPr>
        <w:t>：</w:t>
      </w:r>
      <w:r w:rsidR="00C35289" w:rsidRPr="003C77B5">
        <w:rPr>
          <w:rFonts w:ascii="DFKai-SB" w:eastAsia="DFKai-SB" w:hAnsi="DFKai-SB" w:hint="eastAsia"/>
          <w:bCs/>
          <w:sz w:val="28"/>
          <w:szCs w:val="28"/>
          <w:lang w:eastAsia="zh-HK"/>
        </w:rPr>
        <w:t>（見下頁）</w:t>
      </w:r>
    </w:p>
    <w:p w14:paraId="1AEFDC15" w14:textId="1579AAE6" w:rsidR="007418E6" w:rsidRDefault="007418E6" w:rsidP="00F4560A">
      <w:pPr>
        <w:pStyle w:val="ListParagraph"/>
        <w:snapToGrid w:val="0"/>
        <w:ind w:left="0"/>
        <w:rPr>
          <w:rFonts w:ascii="Times New Roman" w:eastAsia="DFKai-SB" w:hAnsi="Times New Roman" w:cs="Times New Roman"/>
          <w:bCs/>
          <w:sz w:val="28"/>
          <w:szCs w:val="28"/>
        </w:rPr>
      </w:pPr>
      <w:r>
        <w:rPr>
          <w:rFonts w:ascii="Times New Roman" w:eastAsia="DFKai-SB" w:hAnsi="Times New Roman" w:cs="Times New Roman"/>
          <w:bCs/>
          <w:sz w:val="28"/>
          <w:szCs w:val="28"/>
        </w:rPr>
        <w:br w:type="page"/>
      </w:r>
    </w:p>
    <w:p w14:paraId="06FC949A" w14:textId="7F34AD4D" w:rsidR="00883F4F" w:rsidRPr="00CB2402" w:rsidRDefault="00883F4F" w:rsidP="00BE514A">
      <w:pPr>
        <w:snapToGrid w:val="0"/>
        <w:spacing w:after="0" w:line="0" w:lineRule="atLeast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lastRenderedPageBreak/>
        <w:t>「三分鐘概念」動畫視像片段</w:t>
      </w:r>
      <w:r w:rsidR="00692328" w:rsidRPr="00CB2402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系列</w:t>
      </w:r>
      <w:r w:rsidR="00E6330F" w:rsidRPr="00E6330F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14:paraId="59CAE922" w14:textId="77777777" w:rsidR="00153987" w:rsidRDefault="00883F4F" w:rsidP="00BE514A">
      <w:pPr>
        <w:snapToGrid w:val="0"/>
        <w:spacing w:after="0" w:line="0" w:lineRule="atLeast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</w:t>
      </w:r>
      <w:r w:rsidR="00225FF9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《消除一切形式種族歧視國際公約》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</w:t>
      </w:r>
    </w:p>
    <w:p w14:paraId="22DD9C5B" w14:textId="638AAAE4" w:rsidR="00883F4F" w:rsidRPr="00CB2402" w:rsidRDefault="00883F4F" w:rsidP="00BE514A">
      <w:pPr>
        <w:snapToGrid w:val="0"/>
        <w:spacing w:after="0" w:line="0" w:lineRule="atLeast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工作紙</w:t>
      </w:r>
    </w:p>
    <w:p w14:paraId="2AC422AE" w14:textId="77777777" w:rsidR="00715CE8" w:rsidRPr="00CB2402" w:rsidRDefault="00715CE8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</w:p>
    <w:p w14:paraId="41733BF6" w14:textId="77777777" w:rsidR="00715CE8" w:rsidRPr="00CB2402" w:rsidRDefault="00715CE8" w:rsidP="00B86BE3">
      <w:pPr>
        <w:snapToGrid w:val="0"/>
        <w:spacing w:line="0" w:lineRule="atLeast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甲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ab/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選擇題</w:t>
      </w:r>
    </w:p>
    <w:p w14:paraId="57C9B743" w14:textId="77777777" w:rsidR="00715CE8" w:rsidRPr="0080736B" w:rsidRDefault="008A03CE" w:rsidP="00B86BE3">
      <w:pPr>
        <w:snapToGrid w:val="0"/>
        <w:spacing w:line="276" w:lineRule="auto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8A03CE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圈</w:t>
      </w:r>
      <w:r w:rsidR="00715CE8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出正</w:t>
      </w:r>
      <w:r w:rsidR="00715CE8" w:rsidRPr="00CB2402">
        <w:rPr>
          <w:rFonts w:ascii="Times New Roman" w:eastAsia="DFKai-SB" w:hAnsi="Times New Roman" w:cs="Times New Roman"/>
          <w:b/>
          <w:sz w:val="28"/>
          <w:szCs w:val="28"/>
        </w:rPr>
        <w:t>確</w:t>
      </w:r>
      <w:r w:rsidR="00715CE8"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的答案。</w:t>
      </w:r>
      <w:bookmarkStart w:id="1" w:name="_Hlk43310511"/>
    </w:p>
    <w:p w14:paraId="708868EB" w14:textId="592B1D56" w:rsidR="00715CE8" w:rsidRPr="00CB2402" w:rsidRDefault="00715CE8" w:rsidP="00BE514A">
      <w:pPr>
        <w:pStyle w:val="ListParagraph"/>
        <w:widowControl w:val="0"/>
        <w:numPr>
          <w:ilvl w:val="0"/>
          <w:numId w:val="7"/>
        </w:numPr>
        <w:spacing w:after="0" w:line="276" w:lineRule="auto"/>
        <w:contextualSpacing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種族歧視是指基於他人的種族、</w:t>
      </w:r>
      <w:r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_____________________</w:t>
      </w:r>
      <w:r w:rsidRPr="00CB2402">
        <w:rPr>
          <w:rFonts w:ascii="Times New Roman" w:eastAsia="DFKai-SB" w:hAnsi="Times New Roman" w:cs="Times New Roman"/>
          <w:sz w:val="28"/>
          <w:szCs w:val="28"/>
          <w:lang w:eastAsia="zh-HK"/>
        </w:rPr>
        <w:t>等方面而給予該人較差甚至不公平的對待</w:t>
      </w:r>
      <w:r w:rsidR="00C84283" w:rsidRPr="00C84283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。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9E6ADF" w:rsidRPr="00CB2402" w14:paraId="39E81652" w14:textId="77777777" w:rsidTr="004265FE">
        <w:tc>
          <w:tcPr>
            <w:tcW w:w="1255" w:type="dxa"/>
          </w:tcPr>
          <w:p w14:paraId="1620CF80" w14:textId="1AB05BEF" w:rsidR="009E6ADF" w:rsidRPr="00CB2402" w:rsidRDefault="009E6ADF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6755" w:type="dxa"/>
          </w:tcPr>
          <w:p w14:paraId="03C50F49" w14:textId="5CE2191F" w:rsidR="009E6ADF" w:rsidRPr="00CB2402" w:rsidRDefault="009E6ADF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膚色</w:t>
            </w:r>
          </w:p>
        </w:tc>
      </w:tr>
      <w:tr w:rsidR="009E6ADF" w:rsidRPr="00CB2402" w14:paraId="0C1F9E92" w14:textId="77777777" w:rsidTr="004265FE">
        <w:tc>
          <w:tcPr>
            <w:tcW w:w="1255" w:type="dxa"/>
          </w:tcPr>
          <w:p w14:paraId="6E7D87CA" w14:textId="2B46D4A5" w:rsidR="009E6ADF" w:rsidRDefault="009E6ADF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14:paraId="60CF4F3C" w14:textId="57587ED4" w:rsidR="009E6ADF" w:rsidRPr="00CB2402" w:rsidRDefault="009E6ADF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國籍</w:t>
            </w:r>
          </w:p>
        </w:tc>
      </w:tr>
      <w:tr w:rsidR="009E6ADF" w:rsidRPr="00CB2402" w14:paraId="3335E8B4" w14:textId="77777777" w:rsidTr="004265FE">
        <w:tc>
          <w:tcPr>
            <w:tcW w:w="1255" w:type="dxa"/>
          </w:tcPr>
          <w:p w14:paraId="6008A5F3" w14:textId="79067064" w:rsidR="009E6ADF" w:rsidRDefault="009E6ADF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14:paraId="46D34CCB" w14:textId="0712A351" w:rsidR="009E6ADF" w:rsidRPr="00CB2402" w:rsidRDefault="009E6ADF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宗教</w:t>
            </w:r>
          </w:p>
        </w:tc>
      </w:tr>
      <w:tr w:rsidR="00AB3F91" w:rsidRPr="00110E60" w14:paraId="08177DF5" w14:textId="77777777" w:rsidTr="004265FE">
        <w:tc>
          <w:tcPr>
            <w:tcW w:w="1255" w:type="dxa"/>
          </w:tcPr>
          <w:p w14:paraId="5B3FC0E9" w14:textId="5C3CFC5A" w:rsidR="00AB3F91" w:rsidRPr="00110E60" w:rsidRDefault="00AB3F91" w:rsidP="009E6AD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110E60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14:paraId="37D8829C" w14:textId="516084DF" w:rsidR="00AB3F91" w:rsidRPr="00110E60" w:rsidRDefault="00AB3F91" w:rsidP="009E6AD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110E60">
              <w:rPr>
                <w:rFonts w:ascii="Times New Roman" w:eastAsia="DFKai-SB" w:hAnsi="Times New Roman" w:cs="Times New Roman" w:hint="eastAsia"/>
                <w:bCs/>
                <w:sz w:val="28"/>
                <w:szCs w:val="28"/>
                <w:lang w:val="en-GB" w:eastAsia="zh-HK"/>
              </w:rPr>
              <w:t>年齡</w:t>
            </w:r>
          </w:p>
        </w:tc>
      </w:tr>
    </w:tbl>
    <w:p w14:paraId="444E3181" w14:textId="77777777" w:rsidR="004265FE" w:rsidRPr="00110E60" w:rsidRDefault="004265FE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p w14:paraId="06CDEA3F" w14:textId="77777777" w:rsidR="004265FE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  <w:t>ii</w:t>
      </w:r>
    </w:p>
    <w:p w14:paraId="24A03833" w14:textId="77777777" w:rsidR="004265FE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</w:t>
      </w:r>
    </w:p>
    <w:p w14:paraId="3198B0AE" w14:textId="4C739916" w:rsidR="004265FE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C. </w:t>
      </w: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r w:rsidR="00AB3F91"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ii, </w:t>
      </w: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iii</w:t>
      </w:r>
    </w:p>
    <w:p w14:paraId="49BEC6DF" w14:textId="5F8E5EAD" w:rsidR="00715CE8" w:rsidRPr="00110E60" w:rsidRDefault="004265FE" w:rsidP="004265FE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D. </w:t>
      </w:r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ii, iii</w:t>
      </w:r>
      <w:r w:rsidR="00AB3F91"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proofErr w:type="gramStart"/>
      <w:r w:rsidR="00AB3F91" w:rsidRPr="00110E60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14:paraId="36E033AD" w14:textId="6BB467F1" w:rsidR="004265FE" w:rsidRPr="00AA4887" w:rsidRDefault="00C84283" w:rsidP="004265FE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i/>
          <w:color w:val="FF0000"/>
          <w:sz w:val="28"/>
          <w:szCs w:val="28"/>
          <w:lang w:val="en-GB"/>
        </w:rPr>
      </w:pPr>
      <w:r w:rsidRPr="00110E60">
        <w:rPr>
          <w:rFonts w:ascii="Times New Roman" w:eastAsia="DFKai-SB" w:hAnsi="Times New Roman" w:cs="Times New Roman" w:hint="eastAsia"/>
          <w:i/>
          <w:color w:val="FF0000"/>
          <w:sz w:val="28"/>
          <w:szCs w:val="28"/>
          <w:lang w:val="en-GB"/>
        </w:rPr>
        <w:t>答案：</w:t>
      </w:r>
      <w:r w:rsidR="00AB3F91" w:rsidRPr="00110E60">
        <w:rPr>
          <w:rFonts w:ascii="Times New Roman" w:eastAsia="DFKai-SB" w:hAnsi="Times New Roman" w:cs="Times New Roman"/>
          <w:i/>
          <w:color w:val="FF0000"/>
          <w:sz w:val="28"/>
          <w:szCs w:val="28"/>
          <w:lang w:val="en-GB"/>
        </w:rPr>
        <w:t>C</w:t>
      </w:r>
    </w:p>
    <w:p w14:paraId="300F99D7" w14:textId="77777777" w:rsidR="00C84283" w:rsidRPr="00CB2402" w:rsidRDefault="00C84283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p w14:paraId="522B4572" w14:textId="77777777" w:rsidR="00715CE8" w:rsidRPr="00CB2402" w:rsidRDefault="00715CE8" w:rsidP="00715CE8">
      <w:pPr>
        <w:pStyle w:val="ListParagraph"/>
        <w:widowControl w:val="0"/>
        <w:numPr>
          <w:ilvl w:val="0"/>
          <w:numId w:val="7"/>
        </w:numPr>
        <w:snapToGrid w:val="0"/>
        <w:spacing w:after="0" w:line="0" w:lineRule="atLeast"/>
        <w:ind w:left="426" w:hanging="426"/>
        <w:contextualSpacing w:val="0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《消除一切形式種族歧視國際公約》的主要原則包括</w:t>
      </w: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：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0E53BC" w:rsidRPr="00CB2402" w14:paraId="3A1BAD20" w14:textId="77777777" w:rsidTr="00F85A15">
        <w:tc>
          <w:tcPr>
            <w:tcW w:w="1255" w:type="dxa"/>
          </w:tcPr>
          <w:p w14:paraId="72672FA9" w14:textId="77777777" w:rsidR="000E53BC" w:rsidRPr="00CB2402" w:rsidRDefault="000E53BC" w:rsidP="00F85A1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6755" w:type="dxa"/>
          </w:tcPr>
          <w:p w14:paraId="7B9C66AB" w14:textId="6FEDE338" w:rsidR="000E53BC" w:rsidRPr="00CB2402" w:rsidRDefault="000E53BC" w:rsidP="00F85A1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尊重人類天賦尊嚴</w:t>
            </w:r>
          </w:p>
        </w:tc>
      </w:tr>
      <w:tr w:rsidR="006C68C5" w:rsidRPr="00CB2402" w14:paraId="1AB20D72" w14:textId="77777777" w:rsidTr="001453C4">
        <w:tc>
          <w:tcPr>
            <w:tcW w:w="1255" w:type="dxa"/>
          </w:tcPr>
          <w:p w14:paraId="56D400CB" w14:textId="77777777" w:rsidR="006C68C5" w:rsidRPr="00CB2402" w:rsidRDefault="006C68C5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14:paraId="1E2F613C" w14:textId="77777777" w:rsidR="006C68C5" w:rsidRPr="00CB2402" w:rsidRDefault="001453C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平等</w:t>
            </w:r>
          </w:p>
        </w:tc>
      </w:tr>
      <w:tr w:rsidR="006C68C5" w:rsidRPr="00CB2402" w14:paraId="6581E751" w14:textId="77777777" w:rsidTr="001453C4">
        <w:tc>
          <w:tcPr>
            <w:tcW w:w="1255" w:type="dxa"/>
          </w:tcPr>
          <w:p w14:paraId="3BBA8F4D" w14:textId="77777777" w:rsidR="006C68C5" w:rsidRPr="00CB2402" w:rsidRDefault="006C68C5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14:paraId="7F186259" w14:textId="77777777" w:rsidR="006C68C5" w:rsidRPr="00CB2402" w:rsidRDefault="001453C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基本人權及自由</w:t>
            </w:r>
          </w:p>
        </w:tc>
      </w:tr>
      <w:tr w:rsidR="001453C4" w:rsidRPr="00CB2402" w14:paraId="6CE26D55" w14:textId="77777777" w:rsidTr="001453C4">
        <w:tc>
          <w:tcPr>
            <w:tcW w:w="1255" w:type="dxa"/>
          </w:tcPr>
          <w:p w14:paraId="4393F959" w14:textId="77777777" w:rsidR="001453C4" w:rsidRPr="00CB2402" w:rsidRDefault="001453C4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6755" w:type="dxa"/>
          </w:tcPr>
          <w:p w14:paraId="1ED1ACE4" w14:textId="77777777" w:rsidR="001453C4" w:rsidRPr="00CB2402" w:rsidRDefault="001453C4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特別照顧和協助</w:t>
            </w:r>
          </w:p>
        </w:tc>
      </w:tr>
    </w:tbl>
    <w:p w14:paraId="45895329" w14:textId="77777777" w:rsidR="006C68C5" w:rsidRPr="00CB2402" w:rsidRDefault="006C68C5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p w14:paraId="40481A58" w14:textId="77777777" w:rsidR="006C68C5" w:rsidRPr="00CB2402" w:rsidRDefault="006C68C5" w:rsidP="006C68C5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="001453C4"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="001453C4"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r w:rsidR="001453C4"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</w:p>
    <w:p w14:paraId="292782A1" w14:textId="77777777" w:rsidR="006C68C5" w:rsidRPr="00CB2402" w:rsidRDefault="001453C4" w:rsidP="006C68C5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  <w:t xml:space="preserve">ii, </w:t>
      </w:r>
      <w:proofErr w:type="gramStart"/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14:paraId="6BCB1A1A" w14:textId="77777777" w:rsidR="006C68C5" w:rsidRPr="00CB2402" w:rsidRDefault="001453C4" w:rsidP="006C68C5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C. 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ii, iii</w:t>
      </w:r>
    </w:p>
    <w:p w14:paraId="69B53973" w14:textId="77777777" w:rsidR="006C68C5" w:rsidRPr="00CB2402" w:rsidRDefault="006C68C5" w:rsidP="006C68C5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D. </w:t>
      </w:r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ii, iii</w:t>
      </w:r>
      <w:r w:rsidR="001453C4"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proofErr w:type="gramStart"/>
      <w:r w:rsidR="001453C4"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14:paraId="4C319D84" w14:textId="4FBD25B0" w:rsidR="00926BCF" w:rsidRPr="00AA4887" w:rsidRDefault="00C84283" w:rsidP="005906C0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</w:pPr>
      <w:r w:rsidRPr="00AA4887">
        <w:rPr>
          <w:rFonts w:ascii="Times New Roman" w:eastAsia="DFKai-SB" w:hAnsi="Times New Roman" w:cs="Times New Roman" w:hint="eastAsia"/>
          <w:i/>
          <w:color w:val="FF0000"/>
          <w:sz w:val="28"/>
          <w:szCs w:val="28"/>
          <w:lang w:eastAsia="zh-HK"/>
        </w:rPr>
        <w:t>答案：</w:t>
      </w:r>
      <w:r w:rsidRPr="00AA4887"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  <w:t>D</w:t>
      </w:r>
    </w:p>
    <w:p w14:paraId="265BAB4E" w14:textId="77777777" w:rsidR="00C84283" w:rsidRPr="00CB2402" w:rsidRDefault="00C84283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</w:p>
    <w:p w14:paraId="2674AE64" w14:textId="77777777" w:rsidR="00715CE8" w:rsidRPr="00CB2402" w:rsidRDefault="00715CE8" w:rsidP="003D2EE2">
      <w:pPr>
        <w:pStyle w:val="ListParagraph"/>
        <w:widowControl w:val="0"/>
        <w:numPr>
          <w:ilvl w:val="0"/>
          <w:numId w:val="7"/>
        </w:numPr>
        <w:snapToGrid w:val="0"/>
        <w:spacing w:after="0" w:line="0" w:lineRule="atLeast"/>
        <w:contextualSpacing w:val="0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根據《種族歧視條例》</w:t>
      </w: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，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下列哪項是屬於違法</w:t>
      </w: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？</w:t>
      </w:r>
    </w:p>
    <w:tbl>
      <w:tblPr>
        <w:tblStyle w:val="TableGrid"/>
        <w:tblW w:w="89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655"/>
      </w:tblGrid>
      <w:tr w:rsidR="00926BCF" w:rsidRPr="00CB2402" w14:paraId="2383334D" w14:textId="77777777" w:rsidTr="002F528B">
        <w:tc>
          <w:tcPr>
            <w:tcW w:w="1255" w:type="dxa"/>
          </w:tcPr>
          <w:p w14:paraId="6552F935" w14:textId="77777777" w:rsidR="00926BCF" w:rsidRPr="000F12D3" w:rsidRDefault="00926BCF" w:rsidP="003D2EE2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F12D3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A.</w:t>
            </w:r>
          </w:p>
        </w:tc>
        <w:tc>
          <w:tcPr>
            <w:tcW w:w="7655" w:type="dxa"/>
          </w:tcPr>
          <w:p w14:paraId="3B2F6003" w14:textId="77777777" w:rsidR="00926BCF" w:rsidRPr="00C84283" w:rsidRDefault="00926BCF" w:rsidP="003D2EE2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F12D3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任何人在訂明活動範疇內基於某人的種族而歧視、騷擾及中傷該人</w:t>
            </w:r>
          </w:p>
        </w:tc>
      </w:tr>
      <w:tr w:rsidR="00926BCF" w:rsidRPr="00CB2402" w14:paraId="4B57ADA2" w14:textId="77777777" w:rsidTr="002F528B">
        <w:tc>
          <w:tcPr>
            <w:tcW w:w="1255" w:type="dxa"/>
          </w:tcPr>
          <w:p w14:paraId="7B53CD23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B.</w:t>
            </w:r>
          </w:p>
        </w:tc>
        <w:tc>
          <w:tcPr>
            <w:tcW w:w="7655" w:type="dxa"/>
          </w:tcPr>
          <w:p w14:paraId="58F1B272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任何人在訂明活動範疇內基於某人的性別、婚姻狀況、懷孕或</w:t>
            </w:r>
            <w:proofErr w:type="gramStart"/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餵</w:t>
            </w:r>
            <w:proofErr w:type="gramEnd"/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哺母乳而作出歧視行為</w:t>
            </w:r>
          </w:p>
        </w:tc>
      </w:tr>
      <w:tr w:rsidR="00926BCF" w:rsidRPr="00CB2402" w14:paraId="1C463919" w14:textId="77777777" w:rsidTr="002F528B">
        <w:tc>
          <w:tcPr>
            <w:tcW w:w="1255" w:type="dxa"/>
          </w:tcPr>
          <w:p w14:paraId="7DAD011B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C.</w:t>
            </w:r>
          </w:p>
        </w:tc>
        <w:tc>
          <w:tcPr>
            <w:tcW w:w="7655" w:type="dxa"/>
          </w:tcPr>
          <w:p w14:paraId="7110602B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任何人在訂明活動範疇內基於某人的殘疾而作出的歧視行為</w:t>
            </w:r>
          </w:p>
        </w:tc>
      </w:tr>
      <w:tr w:rsidR="00926BCF" w:rsidRPr="00CB2402" w14:paraId="5649B3B3" w14:textId="77777777" w:rsidTr="002F528B">
        <w:tc>
          <w:tcPr>
            <w:tcW w:w="1255" w:type="dxa"/>
          </w:tcPr>
          <w:p w14:paraId="4D094814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D.</w:t>
            </w:r>
          </w:p>
        </w:tc>
        <w:tc>
          <w:tcPr>
            <w:tcW w:w="7655" w:type="dxa"/>
          </w:tcPr>
          <w:p w14:paraId="781EF27E" w14:textId="77777777" w:rsidR="00926BCF" w:rsidRPr="00CB2402" w:rsidRDefault="00926BCF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任何人基於另一人的家庭崗位而作出歧視行為</w:t>
            </w:r>
          </w:p>
        </w:tc>
      </w:tr>
    </w:tbl>
    <w:p w14:paraId="2924CDF8" w14:textId="67597F83" w:rsidR="00AB3F91" w:rsidRDefault="00C84283" w:rsidP="00BE514A">
      <w:pPr>
        <w:widowControl w:val="0"/>
        <w:snapToGrid w:val="0"/>
        <w:spacing w:after="0" w:line="0" w:lineRule="atLeast"/>
        <w:ind w:left="480"/>
        <w:rPr>
          <w:rFonts w:ascii="Times New Roman" w:eastAsia="DFKai-SB" w:hAnsi="Times New Roman" w:cs="Times New Roman"/>
          <w:color w:val="FF0000"/>
          <w:sz w:val="28"/>
          <w:szCs w:val="28"/>
          <w:lang w:val="en-GB" w:eastAsia="zh-HK"/>
        </w:rPr>
      </w:pPr>
      <w:r w:rsidRPr="00AA4887">
        <w:rPr>
          <w:rFonts w:ascii="Times New Roman" w:eastAsia="DFKai-SB" w:hAnsi="Times New Roman" w:cs="Times New Roman" w:hint="eastAsia"/>
          <w:i/>
          <w:color w:val="FF0000"/>
          <w:sz w:val="28"/>
          <w:szCs w:val="28"/>
          <w:lang w:val="en-GB" w:eastAsia="zh-HK"/>
        </w:rPr>
        <w:lastRenderedPageBreak/>
        <w:t>答案：</w:t>
      </w:r>
      <w:r w:rsidRPr="00AA4887">
        <w:rPr>
          <w:rFonts w:ascii="Times New Roman" w:eastAsia="DFKai-SB" w:hAnsi="Times New Roman" w:cs="Times New Roman"/>
          <w:i/>
          <w:color w:val="FF0000"/>
          <w:sz w:val="28"/>
          <w:szCs w:val="28"/>
          <w:lang w:val="en-GB" w:eastAsia="zh-HK"/>
        </w:rPr>
        <w:t>A</w:t>
      </w:r>
    </w:p>
    <w:p w14:paraId="4E4A8EA3" w14:textId="77777777" w:rsidR="00AB3F91" w:rsidRPr="000F12D3" w:rsidRDefault="00AB3F91" w:rsidP="000F12D3">
      <w:pPr>
        <w:widowControl w:val="0"/>
        <w:snapToGrid w:val="0"/>
        <w:spacing w:after="0" w:line="0" w:lineRule="atLeast"/>
        <w:ind w:left="480"/>
        <w:rPr>
          <w:rFonts w:ascii="Times New Roman" w:eastAsia="DFKai-SB" w:hAnsi="Times New Roman" w:cs="Times New Roman"/>
          <w:color w:val="FF0000"/>
          <w:sz w:val="28"/>
          <w:szCs w:val="28"/>
          <w:lang w:val="en-GB" w:eastAsia="zh-HK"/>
        </w:rPr>
      </w:pPr>
    </w:p>
    <w:p w14:paraId="11C82176" w14:textId="77777777" w:rsidR="00715CE8" w:rsidRPr="00CB2402" w:rsidRDefault="00715CE8" w:rsidP="007418E6">
      <w:pPr>
        <w:pStyle w:val="ListParagraph"/>
        <w:keepNext/>
        <w:numPr>
          <w:ilvl w:val="0"/>
          <w:numId w:val="7"/>
        </w:numPr>
        <w:snapToGrid w:val="0"/>
        <w:spacing w:after="0" w:line="0" w:lineRule="atLeast"/>
        <w:contextualSpacing w:val="0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我們和不同種族的人相處時</w:t>
      </w: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，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應抱持甚麼態度</w:t>
      </w: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？</w:t>
      </w:r>
    </w:p>
    <w:tbl>
      <w:tblPr>
        <w:tblStyle w:val="TableGrid"/>
        <w:tblW w:w="882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  <w:gridCol w:w="810"/>
      </w:tblGrid>
      <w:tr w:rsidR="006E7066" w:rsidRPr="00CB2402" w14:paraId="473456FC" w14:textId="77777777" w:rsidTr="006E7066">
        <w:trPr>
          <w:gridAfter w:val="1"/>
          <w:wAfter w:w="810" w:type="dxa"/>
        </w:trPr>
        <w:tc>
          <w:tcPr>
            <w:tcW w:w="1255" w:type="dxa"/>
          </w:tcPr>
          <w:p w14:paraId="5BD34075" w14:textId="77777777" w:rsidR="006E7066" w:rsidRPr="00CB2402" w:rsidRDefault="006E7066" w:rsidP="00F85A1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6755" w:type="dxa"/>
          </w:tcPr>
          <w:p w14:paraId="525CA50A" w14:textId="466FBC48" w:rsidR="006E7066" w:rsidRPr="00CB2402" w:rsidRDefault="006E7066" w:rsidP="00F85A1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6E7066">
              <w:rPr>
                <w:rFonts w:ascii="Times New Roman" w:eastAsia="DFKai-SB" w:hAnsi="Times New Roman" w:cs="Times New Roman" w:hint="eastAsia"/>
                <w:bCs/>
                <w:sz w:val="28"/>
                <w:szCs w:val="28"/>
                <w:lang w:val="en-GB" w:eastAsia="zh-HK"/>
              </w:rPr>
              <w:t>經常注意和反思自己對其他種族人士有沒有一些既定印象和偏見</w:t>
            </w:r>
          </w:p>
        </w:tc>
      </w:tr>
      <w:tr w:rsidR="000416EC" w:rsidRPr="00CB2402" w14:paraId="1BFB92D2" w14:textId="77777777" w:rsidTr="006E7066">
        <w:tc>
          <w:tcPr>
            <w:tcW w:w="1255" w:type="dxa"/>
          </w:tcPr>
          <w:p w14:paraId="41C82486" w14:textId="77777777" w:rsidR="000416EC" w:rsidRPr="00CB2402" w:rsidRDefault="000416EC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7565" w:type="dxa"/>
            <w:gridSpan w:val="2"/>
          </w:tcPr>
          <w:p w14:paraId="362DF422" w14:textId="77777777" w:rsidR="000416EC" w:rsidRPr="00CB2402" w:rsidRDefault="009069B5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多了解不同種族人士的生活方式和傳統習俗</w:t>
            </w:r>
          </w:p>
        </w:tc>
      </w:tr>
      <w:tr w:rsidR="000416EC" w:rsidRPr="00CB2402" w14:paraId="7166596E" w14:textId="77777777" w:rsidTr="006E7066">
        <w:tc>
          <w:tcPr>
            <w:tcW w:w="1255" w:type="dxa"/>
          </w:tcPr>
          <w:p w14:paraId="1D3C4D4B" w14:textId="77777777" w:rsidR="000416EC" w:rsidRPr="00CB2402" w:rsidRDefault="000416EC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565" w:type="dxa"/>
            <w:gridSpan w:val="2"/>
          </w:tcPr>
          <w:p w14:paraId="2D6E0945" w14:textId="77777777" w:rsidR="000416EC" w:rsidRPr="00CB2402" w:rsidRDefault="009069B5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CB2402"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  <w:t>尊重他們的生活方式、語言、習俗</w:t>
            </w:r>
          </w:p>
        </w:tc>
      </w:tr>
    </w:tbl>
    <w:p w14:paraId="7E81C818" w14:textId="77777777" w:rsidR="000416EC" w:rsidRPr="00CB2402" w:rsidRDefault="000416EC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p w14:paraId="53E639BA" w14:textId="77777777" w:rsidR="000416EC" w:rsidRPr="00CB2402" w:rsidRDefault="000416EC" w:rsidP="000416EC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="00A91534"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</w:p>
    <w:p w14:paraId="7419283F" w14:textId="77777777" w:rsidR="005628CC" w:rsidRDefault="000416EC" w:rsidP="005628CC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Pr="00CB2402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  <w:t>ii</w:t>
      </w:r>
    </w:p>
    <w:p w14:paraId="653AEC89" w14:textId="37849371" w:rsidR="000416EC" w:rsidRPr="005628CC" w:rsidRDefault="00A91534" w:rsidP="005628CC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5628CC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C. </w:t>
      </w:r>
      <w:r w:rsidRPr="005628CC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r w:rsidR="000416EC" w:rsidRPr="005628CC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ii, iii</w:t>
      </w:r>
    </w:p>
    <w:p w14:paraId="209136A3" w14:textId="5D469D97" w:rsidR="000416EC" w:rsidRPr="00CB2402" w:rsidRDefault="000416EC" w:rsidP="000416EC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D. </w:t>
      </w:r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ii, iii</w:t>
      </w:r>
      <w:r w:rsidR="00A91534" w:rsidRPr="000F12D3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</w:p>
    <w:p w14:paraId="7DE9D025" w14:textId="564A6D4D" w:rsidR="00715CE8" w:rsidRPr="00AA4887" w:rsidRDefault="00C84283" w:rsidP="000F12D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</w:pPr>
      <w:r w:rsidRPr="00AA4887">
        <w:rPr>
          <w:rFonts w:ascii="Times New Roman" w:eastAsia="DFKai-SB" w:hAnsi="Times New Roman" w:cs="Times New Roman" w:hint="eastAsia"/>
          <w:i/>
          <w:color w:val="FF0000"/>
          <w:sz w:val="28"/>
          <w:szCs w:val="28"/>
          <w:lang w:eastAsia="zh-HK"/>
        </w:rPr>
        <w:t>答案：</w:t>
      </w:r>
      <w:r w:rsidRPr="00AA4887"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  <w:t>D</w:t>
      </w:r>
    </w:p>
    <w:p w14:paraId="005010E6" w14:textId="77777777" w:rsidR="00C84283" w:rsidRPr="000F12D3" w:rsidRDefault="00C84283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sz w:val="28"/>
          <w:szCs w:val="28"/>
          <w:lang w:eastAsia="zh-HK"/>
        </w:rPr>
      </w:pPr>
    </w:p>
    <w:p w14:paraId="0DE31FD8" w14:textId="77777777" w:rsidR="00715CE8" w:rsidRPr="00CB2402" w:rsidRDefault="00715CE8" w:rsidP="00715CE8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乙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ab/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是非題</w:t>
      </w:r>
    </w:p>
    <w:p w14:paraId="5D495372" w14:textId="5A8CF2B0" w:rsidR="00715CE8" w:rsidRDefault="00715CE8" w:rsidP="00715CE8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判斷下列有關《消除一切形式種族歧視國際公約》的描述。正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>確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的填上「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」，錯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>誤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的填上「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210"/>
        <w:gridCol w:w="567"/>
      </w:tblGrid>
      <w:tr w:rsidR="00E3746E" w:rsidRPr="00786A25" w14:paraId="7E37EDEC" w14:textId="77777777" w:rsidTr="008942C8">
        <w:tc>
          <w:tcPr>
            <w:tcW w:w="490" w:type="dxa"/>
          </w:tcPr>
          <w:p w14:paraId="1FA85E9E" w14:textId="77777777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210" w:type="dxa"/>
          </w:tcPr>
          <w:p w14:paraId="19428FDF" w14:textId="138A74CD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《消除一切形式種族歧視國際公約》旨在促進種族之間的理解、包容和尊重，讓任何人都能享有平等待遇。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29961888" w14:textId="77777777" w:rsidR="00E3746E" w:rsidRPr="00AA4887" w:rsidRDefault="00E3746E" w:rsidP="008942C8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  <w:r w:rsidRPr="00AA4887"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  <w:t>T</w:t>
            </w:r>
          </w:p>
        </w:tc>
      </w:tr>
      <w:tr w:rsidR="00E3746E" w:rsidRPr="00786A25" w14:paraId="35EAECD3" w14:textId="77777777" w:rsidTr="008942C8">
        <w:tc>
          <w:tcPr>
            <w:tcW w:w="490" w:type="dxa"/>
          </w:tcPr>
          <w:p w14:paraId="42AF72BE" w14:textId="77777777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7210" w:type="dxa"/>
          </w:tcPr>
          <w:p w14:paraId="5FD1AE2D" w14:textId="49359FBB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《消除一切形式種族歧視國際公約》自</w:t>
            </w:r>
            <w:r w:rsidRPr="00E3746E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1997</w:t>
            </w:r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年</w:t>
            </w:r>
            <w:r w:rsidRPr="00E3746E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7</w:t>
            </w:r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月</w:t>
            </w:r>
            <w:r w:rsidRPr="00E3746E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1</w:t>
            </w:r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日起適用於香港特別行政區。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13D54F" w14:textId="77777777" w:rsidR="00E3746E" w:rsidRPr="00AA4887" w:rsidRDefault="00E3746E" w:rsidP="008942C8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  <w:r w:rsidRPr="00AA4887"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  <w:t>T</w:t>
            </w:r>
          </w:p>
        </w:tc>
      </w:tr>
      <w:tr w:rsidR="00E3746E" w:rsidRPr="00786A25" w14:paraId="6FAFEBB4" w14:textId="77777777" w:rsidTr="008942C8">
        <w:tc>
          <w:tcPr>
            <w:tcW w:w="490" w:type="dxa"/>
          </w:tcPr>
          <w:p w14:paraId="108C2C2D" w14:textId="77777777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7210" w:type="dxa"/>
          </w:tcPr>
          <w:p w14:paraId="6C8785CC" w14:textId="05A752F1" w:rsidR="00E3746E" w:rsidRPr="00786A25" w:rsidRDefault="00E3746E" w:rsidP="008942C8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個人</w:t>
            </w:r>
            <w:proofErr w:type="gramStart"/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資料私隱專員</w:t>
            </w:r>
            <w:proofErr w:type="gramEnd"/>
            <w:r w:rsidRPr="00E3746E">
              <w:rPr>
                <w:rFonts w:ascii="Times New Roman" w:eastAsia="DFKai-SB" w:hAnsi="Times New Roman" w:cs="Times New Roman" w:hint="eastAsia"/>
                <w:kern w:val="2"/>
                <w:sz w:val="28"/>
                <w:szCs w:val="28"/>
              </w:rPr>
              <w:t>公署負責監督《種族歧視條例》的執行狀況。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24DFF1" w14:textId="5278017C" w:rsidR="00E3746E" w:rsidRPr="00AA4887" w:rsidRDefault="00E3746E" w:rsidP="008942C8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  <w:r w:rsidRPr="00AA4887"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  <w:t>F</w:t>
            </w:r>
          </w:p>
        </w:tc>
      </w:tr>
    </w:tbl>
    <w:p w14:paraId="78DABD93" w14:textId="77777777" w:rsidR="00437A30" w:rsidRPr="00CB2402" w:rsidRDefault="00437A30" w:rsidP="00336573">
      <w:pPr>
        <w:pStyle w:val="ListParagraph"/>
        <w:snapToGrid w:val="0"/>
        <w:spacing w:after="0" w:line="0" w:lineRule="atLeast"/>
        <w:ind w:left="425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</w:p>
    <w:bookmarkEnd w:id="1"/>
    <w:p w14:paraId="7AA7A0A4" w14:textId="77777777" w:rsidR="00715CE8" w:rsidRPr="00CB2402" w:rsidRDefault="00715CE8" w:rsidP="00715CE8">
      <w:pPr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丙</w:t>
      </w:r>
      <w:r w:rsidRPr="00CB2402">
        <w:rPr>
          <w:rFonts w:ascii="Times New Roman" w:eastAsia="DFKai-SB" w:hAnsi="Times New Roman" w:cs="Times New Roman"/>
          <w:b/>
          <w:sz w:val="28"/>
          <w:szCs w:val="28"/>
        </w:rPr>
        <w:tab/>
      </w:r>
      <w:proofErr w:type="gramStart"/>
      <w:r w:rsidRPr="00CB2402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短答題</w:t>
      </w:r>
      <w:proofErr w:type="gramEnd"/>
    </w:p>
    <w:p w14:paraId="0BCAB7AE" w14:textId="2B9C01EB" w:rsidR="00715CE8" w:rsidRPr="00CB2402" w:rsidRDefault="009B6897" w:rsidP="00715CE8">
      <w:pPr>
        <w:snapToGrid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110E60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我們</w:t>
      </w:r>
      <w:r w:rsidR="00715CE8" w:rsidRPr="00110E60">
        <w:rPr>
          <w:rFonts w:ascii="Times New Roman" w:eastAsia="DFKai-SB" w:hAnsi="Times New Roman" w:cs="Times New Roman"/>
          <w:sz w:val="28"/>
          <w:szCs w:val="28"/>
          <w:lang w:eastAsia="zh-HK"/>
        </w:rPr>
        <w:t>能如何在日常生活中做到種族共融？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715CE8" w:rsidRPr="00CB2402" w14:paraId="2F3EBF17" w14:textId="77777777" w:rsidTr="000C6914">
        <w:tc>
          <w:tcPr>
            <w:tcW w:w="8307" w:type="dxa"/>
          </w:tcPr>
          <w:p w14:paraId="7AF54AAD" w14:textId="0BC390D8" w:rsidR="00715CE8" w:rsidRPr="00B86BE3" w:rsidRDefault="00E12C8E" w:rsidP="00B86BE3">
            <w:pPr>
              <w:widowControl w:val="0"/>
              <w:spacing w:line="276" w:lineRule="auto"/>
              <w:jc w:val="both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放下任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何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形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式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的偏見和種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族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定型觀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念，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主動去了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解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少數族</w:t>
            </w:r>
            <w:r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裔</w:t>
            </w:r>
            <w:r w:rsidR="004628BF" w:rsidRPr="00B86BE3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人</w:t>
            </w:r>
            <w:r w:rsidR="001F0245"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士</w:t>
            </w:r>
          </w:p>
        </w:tc>
      </w:tr>
      <w:tr w:rsidR="00715CE8" w:rsidRPr="00CB2402" w14:paraId="48245C1C" w14:textId="77777777" w:rsidTr="000C6914">
        <w:tc>
          <w:tcPr>
            <w:tcW w:w="8307" w:type="dxa"/>
          </w:tcPr>
          <w:p w14:paraId="1535B318" w14:textId="3BBF5344" w:rsidR="00715CE8" w:rsidRPr="00AA4887" w:rsidRDefault="001F0245" w:rsidP="00B86BE3">
            <w:pPr>
              <w:spacing w:line="276" w:lineRule="auto"/>
              <w:jc w:val="both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的文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化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和想法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，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令他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們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感覺到受尊</w:t>
            </w:r>
            <w:r w:rsidRPr="00AA4887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重。</w:t>
            </w:r>
          </w:p>
        </w:tc>
      </w:tr>
    </w:tbl>
    <w:p w14:paraId="03AEF2F5" w14:textId="15BE6A21" w:rsidR="00D31BC7" w:rsidRDefault="00D31BC7" w:rsidP="00CB2402">
      <w:pPr>
        <w:pStyle w:val="ListParagraph"/>
        <w:snapToGrid w:val="0"/>
        <w:ind w:left="0"/>
        <w:jc w:val="center"/>
        <w:rPr>
          <w:rFonts w:ascii="Times New Roman" w:eastAsia="DFKai-SB" w:hAnsi="Times New Roman" w:cs="Times New Roman"/>
          <w:sz w:val="28"/>
          <w:szCs w:val="28"/>
        </w:rPr>
      </w:pPr>
    </w:p>
    <w:p w14:paraId="6C8BA297" w14:textId="2BDC0F38" w:rsidR="00F75BD1" w:rsidRPr="00CB2402" w:rsidRDefault="00993EB3" w:rsidP="00CB2402">
      <w:pPr>
        <w:pStyle w:val="ListParagraph"/>
        <w:snapToGrid w:val="0"/>
        <w:ind w:left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CB2402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CB2402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CB2402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CB2402">
        <w:rPr>
          <w:rFonts w:ascii="Times New Roman" w:eastAsia="DFKai-SB" w:hAnsi="Times New Roman" w:cs="Times New Roman"/>
          <w:sz w:val="28"/>
          <w:szCs w:val="28"/>
        </w:rPr>
        <w:t>完</w:t>
      </w:r>
      <w:r w:rsidRPr="00CB2402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CB2402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CB2402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sectPr w:rsidR="00F75BD1" w:rsidRPr="00CB2402" w:rsidSect="007A0BAC">
      <w:footerReference w:type="default" r:id="rId13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92D464" w14:textId="77777777" w:rsidR="00671B69" w:rsidRDefault="00671B69" w:rsidP="00EC5375">
      <w:pPr>
        <w:spacing w:after="0" w:line="240" w:lineRule="auto"/>
      </w:pPr>
      <w:r>
        <w:separator/>
      </w:r>
    </w:p>
  </w:endnote>
  <w:endnote w:type="continuationSeparator" w:id="0">
    <w:p w14:paraId="4CAC81B5" w14:textId="77777777" w:rsidR="00671B69" w:rsidRDefault="00671B69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101B1B9B" w14:textId="38F3E2A6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074" w:rsidRPr="006B3074">
          <w:rPr>
            <w:noProof/>
            <w:lang w:val="zh-TW"/>
          </w:rPr>
          <w:t>5</w:t>
        </w:r>
        <w:r>
          <w:fldChar w:fldCharType="end"/>
        </w:r>
      </w:p>
    </w:sdtContent>
  </w:sdt>
  <w:p w14:paraId="7AFEB9A2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AB7E" w14:textId="77777777" w:rsidR="00671B69" w:rsidRDefault="00671B69" w:rsidP="00EC5375">
      <w:pPr>
        <w:spacing w:after="0" w:line="240" w:lineRule="auto"/>
      </w:pPr>
      <w:r>
        <w:separator/>
      </w:r>
    </w:p>
  </w:footnote>
  <w:footnote w:type="continuationSeparator" w:id="0">
    <w:p w14:paraId="2E3717A4" w14:textId="77777777" w:rsidR="00671B69" w:rsidRDefault="00671B69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287EA8"/>
    <w:multiLevelType w:val="hybridMultilevel"/>
    <w:tmpl w:val="520AD314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DD7635"/>
    <w:multiLevelType w:val="hybridMultilevel"/>
    <w:tmpl w:val="9210DC7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0FANYmNfwtAAAA"/>
  </w:docVars>
  <w:rsids>
    <w:rsidRoot w:val="00094627"/>
    <w:rsid w:val="00000F91"/>
    <w:rsid w:val="00005AC0"/>
    <w:rsid w:val="00013998"/>
    <w:rsid w:val="00015207"/>
    <w:rsid w:val="0002241E"/>
    <w:rsid w:val="00023A5C"/>
    <w:rsid w:val="000264C7"/>
    <w:rsid w:val="00026F0F"/>
    <w:rsid w:val="00030AA5"/>
    <w:rsid w:val="000334D2"/>
    <w:rsid w:val="000375C2"/>
    <w:rsid w:val="000416EC"/>
    <w:rsid w:val="0004255D"/>
    <w:rsid w:val="00042B74"/>
    <w:rsid w:val="00046784"/>
    <w:rsid w:val="00046E77"/>
    <w:rsid w:val="0006265A"/>
    <w:rsid w:val="0007189A"/>
    <w:rsid w:val="00081C59"/>
    <w:rsid w:val="00081FAB"/>
    <w:rsid w:val="00083D05"/>
    <w:rsid w:val="000876CF"/>
    <w:rsid w:val="00094627"/>
    <w:rsid w:val="000B04B2"/>
    <w:rsid w:val="000B1673"/>
    <w:rsid w:val="000C16BE"/>
    <w:rsid w:val="000C5D85"/>
    <w:rsid w:val="000C6914"/>
    <w:rsid w:val="000C6C84"/>
    <w:rsid w:val="000D1D9C"/>
    <w:rsid w:val="000D40E8"/>
    <w:rsid w:val="000D4C98"/>
    <w:rsid w:val="000D57A6"/>
    <w:rsid w:val="000D66C0"/>
    <w:rsid w:val="000D7013"/>
    <w:rsid w:val="000D7A09"/>
    <w:rsid w:val="000E2C46"/>
    <w:rsid w:val="000E3E29"/>
    <w:rsid w:val="000E53BC"/>
    <w:rsid w:val="000F12D3"/>
    <w:rsid w:val="000F654D"/>
    <w:rsid w:val="00110E60"/>
    <w:rsid w:val="0012394A"/>
    <w:rsid w:val="00125974"/>
    <w:rsid w:val="0014064F"/>
    <w:rsid w:val="001453C4"/>
    <w:rsid w:val="0014623E"/>
    <w:rsid w:val="00153987"/>
    <w:rsid w:val="00157665"/>
    <w:rsid w:val="0018086A"/>
    <w:rsid w:val="00182449"/>
    <w:rsid w:val="00193AAE"/>
    <w:rsid w:val="001A10A6"/>
    <w:rsid w:val="001A10D4"/>
    <w:rsid w:val="001A3547"/>
    <w:rsid w:val="001A6111"/>
    <w:rsid w:val="001B4493"/>
    <w:rsid w:val="001C4DA9"/>
    <w:rsid w:val="001C5E75"/>
    <w:rsid w:val="001E6CA5"/>
    <w:rsid w:val="001F0245"/>
    <w:rsid w:val="001F0CA7"/>
    <w:rsid w:val="002013B5"/>
    <w:rsid w:val="00204261"/>
    <w:rsid w:val="00206842"/>
    <w:rsid w:val="00215C64"/>
    <w:rsid w:val="00223A7B"/>
    <w:rsid w:val="00225FF9"/>
    <w:rsid w:val="002301DE"/>
    <w:rsid w:val="00230F79"/>
    <w:rsid w:val="00234061"/>
    <w:rsid w:val="002439F8"/>
    <w:rsid w:val="00244F75"/>
    <w:rsid w:val="00267B31"/>
    <w:rsid w:val="0027207F"/>
    <w:rsid w:val="00276393"/>
    <w:rsid w:val="00277B06"/>
    <w:rsid w:val="0028153A"/>
    <w:rsid w:val="0029193A"/>
    <w:rsid w:val="00294140"/>
    <w:rsid w:val="00294488"/>
    <w:rsid w:val="00297C44"/>
    <w:rsid w:val="002A19CF"/>
    <w:rsid w:val="002A2DA7"/>
    <w:rsid w:val="002A3544"/>
    <w:rsid w:val="002A39DE"/>
    <w:rsid w:val="002B0F2E"/>
    <w:rsid w:val="002B569B"/>
    <w:rsid w:val="002C14BD"/>
    <w:rsid w:val="002C1B7B"/>
    <w:rsid w:val="002D0A45"/>
    <w:rsid w:val="002E19DE"/>
    <w:rsid w:val="002E6C24"/>
    <w:rsid w:val="002F528B"/>
    <w:rsid w:val="003045DA"/>
    <w:rsid w:val="00310692"/>
    <w:rsid w:val="00313E4B"/>
    <w:rsid w:val="00314393"/>
    <w:rsid w:val="00315671"/>
    <w:rsid w:val="003220EC"/>
    <w:rsid w:val="003237AA"/>
    <w:rsid w:val="00336573"/>
    <w:rsid w:val="0034113B"/>
    <w:rsid w:val="00343DB2"/>
    <w:rsid w:val="0036166B"/>
    <w:rsid w:val="003730DA"/>
    <w:rsid w:val="00380415"/>
    <w:rsid w:val="003973BE"/>
    <w:rsid w:val="003B3B4C"/>
    <w:rsid w:val="003B758C"/>
    <w:rsid w:val="003D2EE2"/>
    <w:rsid w:val="003D421A"/>
    <w:rsid w:val="003D73A3"/>
    <w:rsid w:val="003D795D"/>
    <w:rsid w:val="003E16AF"/>
    <w:rsid w:val="003E2C48"/>
    <w:rsid w:val="003E747B"/>
    <w:rsid w:val="003F2435"/>
    <w:rsid w:val="003F3327"/>
    <w:rsid w:val="003F618E"/>
    <w:rsid w:val="004046DD"/>
    <w:rsid w:val="0041350F"/>
    <w:rsid w:val="00414366"/>
    <w:rsid w:val="004147E1"/>
    <w:rsid w:val="00414A84"/>
    <w:rsid w:val="00416F2C"/>
    <w:rsid w:val="004214C2"/>
    <w:rsid w:val="004265FE"/>
    <w:rsid w:val="00426D1A"/>
    <w:rsid w:val="00437A30"/>
    <w:rsid w:val="00446823"/>
    <w:rsid w:val="00446F1E"/>
    <w:rsid w:val="004522F3"/>
    <w:rsid w:val="004628BF"/>
    <w:rsid w:val="0046621F"/>
    <w:rsid w:val="004724CB"/>
    <w:rsid w:val="00494AEA"/>
    <w:rsid w:val="004A62CC"/>
    <w:rsid w:val="004A6869"/>
    <w:rsid w:val="004B7EBB"/>
    <w:rsid w:val="004C5069"/>
    <w:rsid w:val="004E23D1"/>
    <w:rsid w:val="004E327C"/>
    <w:rsid w:val="004E6AE3"/>
    <w:rsid w:val="004E7954"/>
    <w:rsid w:val="004E796D"/>
    <w:rsid w:val="004F4CB4"/>
    <w:rsid w:val="00500812"/>
    <w:rsid w:val="005123FC"/>
    <w:rsid w:val="00524A23"/>
    <w:rsid w:val="00537139"/>
    <w:rsid w:val="005401DB"/>
    <w:rsid w:val="005628CC"/>
    <w:rsid w:val="005674EC"/>
    <w:rsid w:val="00570209"/>
    <w:rsid w:val="00572A5C"/>
    <w:rsid w:val="00572D90"/>
    <w:rsid w:val="005835EB"/>
    <w:rsid w:val="005906C0"/>
    <w:rsid w:val="0059304D"/>
    <w:rsid w:val="005950CC"/>
    <w:rsid w:val="00596919"/>
    <w:rsid w:val="005B0A51"/>
    <w:rsid w:val="005B22E4"/>
    <w:rsid w:val="005B3D84"/>
    <w:rsid w:val="005B6EEF"/>
    <w:rsid w:val="005D4646"/>
    <w:rsid w:val="005E2C40"/>
    <w:rsid w:val="005E4B18"/>
    <w:rsid w:val="00603E80"/>
    <w:rsid w:val="00604D12"/>
    <w:rsid w:val="0061469D"/>
    <w:rsid w:val="00617B0D"/>
    <w:rsid w:val="00627F36"/>
    <w:rsid w:val="00636C4E"/>
    <w:rsid w:val="0064550E"/>
    <w:rsid w:val="006501A4"/>
    <w:rsid w:val="00650321"/>
    <w:rsid w:val="0065046D"/>
    <w:rsid w:val="00654963"/>
    <w:rsid w:val="006562C9"/>
    <w:rsid w:val="00660940"/>
    <w:rsid w:val="00671B69"/>
    <w:rsid w:val="00675EC0"/>
    <w:rsid w:val="00680D8C"/>
    <w:rsid w:val="00681705"/>
    <w:rsid w:val="00692328"/>
    <w:rsid w:val="006A2884"/>
    <w:rsid w:val="006B3074"/>
    <w:rsid w:val="006C1F9E"/>
    <w:rsid w:val="006C3C88"/>
    <w:rsid w:val="006C68C5"/>
    <w:rsid w:val="006C7B56"/>
    <w:rsid w:val="006D0485"/>
    <w:rsid w:val="006D089F"/>
    <w:rsid w:val="006D2DDA"/>
    <w:rsid w:val="006D798E"/>
    <w:rsid w:val="006E5137"/>
    <w:rsid w:val="006E7066"/>
    <w:rsid w:val="006F056F"/>
    <w:rsid w:val="006F1192"/>
    <w:rsid w:val="006F15AD"/>
    <w:rsid w:val="006F3770"/>
    <w:rsid w:val="00702C3E"/>
    <w:rsid w:val="007105EF"/>
    <w:rsid w:val="00713FF5"/>
    <w:rsid w:val="007145D6"/>
    <w:rsid w:val="00714943"/>
    <w:rsid w:val="00715CE8"/>
    <w:rsid w:val="007169F0"/>
    <w:rsid w:val="00726942"/>
    <w:rsid w:val="0073074E"/>
    <w:rsid w:val="00731055"/>
    <w:rsid w:val="007358FA"/>
    <w:rsid w:val="007418E6"/>
    <w:rsid w:val="00747DB0"/>
    <w:rsid w:val="00754B88"/>
    <w:rsid w:val="00760CB4"/>
    <w:rsid w:val="00762460"/>
    <w:rsid w:val="00773D44"/>
    <w:rsid w:val="0077452E"/>
    <w:rsid w:val="00785AA3"/>
    <w:rsid w:val="00786050"/>
    <w:rsid w:val="0078624B"/>
    <w:rsid w:val="00794DB9"/>
    <w:rsid w:val="00796A47"/>
    <w:rsid w:val="007A0BAC"/>
    <w:rsid w:val="007A0FDA"/>
    <w:rsid w:val="007A2D6D"/>
    <w:rsid w:val="007A6FB1"/>
    <w:rsid w:val="007A7889"/>
    <w:rsid w:val="007C59C7"/>
    <w:rsid w:val="007D061B"/>
    <w:rsid w:val="007D5ED9"/>
    <w:rsid w:val="007D7D44"/>
    <w:rsid w:val="007E5455"/>
    <w:rsid w:val="007E7149"/>
    <w:rsid w:val="007F2F5A"/>
    <w:rsid w:val="007F6E23"/>
    <w:rsid w:val="007F7968"/>
    <w:rsid w:val="00806240"/>
    <w:rsid w:val="0080736B"/>
    <w:rsid w:val="008118CC"/>
    <w:rsid w:val="00815C2B"/>
    <w:rsid w:val="00820FBE"/>
    <w:rsid w:val="00824D1E"/>
    <w:rsid w:val="0084027A"/>
    <w:rsid w:val="00844FDC"/>
    <w:rsid w:val="00862440"/>
    <w:rsid w:val="00866E24"/>
    <w:rsid w:val="008705D0"/>
    <w:rsid w:val="0087691E"/>
    <w:rsid w:val="00880755"/>
    <w:rsid w:val="00883F4F"/>
    <w:rsid w:val="008A03CE"/>
    <w:rsid w:val="008C0662"/>
    <w:rsid w:val="008C1828"/>
    <w:rsid w:val="008C6C3E"/>
    <w:rsid w:val="008D1E97"/>
    <w:rsid w:val="008D68D0"/>
    <w:rsid w:val="008E5015"/>
    <w:rsid w:val="008F1BA1"/>
    <w:rsid w:val="008F6FF5"/>
    <w:rsid w:val="00903F67"/>
    <w:rsid w:val="009069B5"/>
    <w:rsid w:val="009219D1"/>
    <w:rsid w:val="0092514B"/>
    <w:rsid w:val="00926BCF"/>
    <w:rsid w:val="0093567C"/>
    <w:rsid w:val="00945487"/>
    <w:rsid w:val="00951CF9"/>
    <w:rsid w:val="00980F00"/>
    <w:rsid w:val="00984C7E"/>
    <w:rsid w:val="00990BAE"/>
    <w:rsid w:val="00993EB3"/>
    <w:rsid w:val="009A03BB"/>
    <w:rsid w:val="009A1775"/>
    <w:rsid w:val="009A4558"/>
    <w:rsid w:val="009B15A0"/>
    <w:rsid w:val="009B1BD9"/>
    <w:rsid w:val="009B5B7C"/>
    <w:rsid w:val="009B6897"/>
    <w:rsid w:val="009B789A"/>
    <w:rsid w:val="009C6406"/>
    <w:rsid w:val="009D190E"/>
    <w:rsid w:val="009E23D7"/>
    <w:rsid w:val="009E6ADF"/>
    <w:rsid w:val="00A047CF"/>
    <w:rsid w:val="00A05B35"/>
    <w:rsid w:val="00A15F27"/>
    <w:rsid w:val="00A205CC"/>
    <w:rsid w:val="00A346E6"/>
    <w:rsid w:val="00A37C92"/>
    <w:rsid w:val="00A42FDB"/>
    <w:rsid w:val="00A46D0B"/>
    <w:rsid w:val="00A51E79"/>
    <w:rsid w:val="00A52840"/>
    <w:rsid w:val="00A5344E"/>
    <w:rsid w:val="00A91534"/>
    <w:rsid w:val="00A93E15"/>
    <w:rsid w:val="00A94F21"/>
    <w:rsid w:val="00AA3802"/>
    <w:rsid w:val="00AA3D74"/>
    <w:rsid w:val="00AA4887"/>
    <w:rsid w:val="00AB3F91"/>
    <w:rsid w:val="00AB606A"/>
    <w:rsid w:val="00AB6A2D"/>
    <w:rsid w:val="00AC10F6"/>
    <w:rsid w:val="00AD0B22"/>
    <w:rsid w:val="00AD64F4"/>
    <w:rsid w:val="00AE4440"/>
    <w:rsid w:val="00AE47E7"/>
    <w:rsid w:val="00AE657F"/>
    <w:rsid w:val="00AF2CB7"/>
    <w:rsid w:val="00B02800"/>
    <w:rsid w:val="00B0591A"/>
    <w:rsid w:val="00B0639B"/>
    <w:rsid w:val="00B06882"/>
    <w:rsid w:val="00B102F0"/>
    <w:rsid w:val="00B14D2D"/>
    <w:rsid w:val="00B25031"/>
    <w:rsid w:val="00B30453"/>
    <w:rsid w:val="00B31D05"/>
    <w:rsid w:val="00B33E45"/>
    <w:rsid w:val="00B47174"/>
    <w:rsid w:val="00B47D35"/>
    <w:rsid w:val="00B561E0"/>
    <w:rsid w:val="00B645E6"/>
    <w:rsid w:val="00B66CCE"/>
    <w:rsid w:val="00B704F9"/>
    <w:rsid w:val="00B847A4"/>
    <w:rsid w:val="00B847C1"/>
    <w:rsid w:val="00B84996"/>
    <w:rsid w:val="00B86BE3"/>
    <w:rsid w:val="00B964BA"/>
    <w:rsid w:val="00BA420E"/>
    <w:rsid w:val="00BA79D7"/>
    <w:rsid w:val="00BD1A4F"/>
    <w:rsid w:val="00BD5923"/>
    <w:rsid w:val="00BD7004"/>
    <w:rsid w:val="00BE2DBA"/>
    <w:rsid w:val="00BE514A"/>
    <w:rsid w:val="00BE7D33"/>
    <w:rsid w:val="00C06CCC"/>
    <w:rsid w:val="00C27333"/>
    <w:rsid w:val="00C35289"/>
    <w:rsid w:val="00C4021C"/>
    <w:rsid w:val="00C46117"/>
    <w:rsid w:val="00C53BF8"/>
    <w:rsid w:val="00C540FB"/>
    <w:rsid w:val="00C718F2"/>
    <w:rsid w:val="00C8184D"/>
    <w:rsid w:val="00C84283"/>
    <w:rsid w:val="00C84D19"/>
    <w:rsid w:val="00C8707C"/>
    <w:rsid w:val="00CB081E"/>
    <w:rsid w:val="00CB2402"/>
    <w:rsid w:val="00CB403D"/>
    <w:rsid w:val="00CC6820"/>
    <w:rsid w:val="00CD074D"/>
    <w:rsid w:val="00CD1E90"/>
    <w:rsid w:val="00CE560B"/>
    <w:rsid w:val="00CF4B8E"/>
    <w:rsid w:val="00D07F7A"/>
    <w:rsid w:val="00D107CE"/>
    <w:rsid w:val="00D24424"/>
    <w:rsid w:val="00D279FF"/>
    <w:rsid w:val="00D31B34"/>
    <w:rsid w:val="00D31BC7"/>
    <w:rsid w:val="00D35F22"/>
    <w:rsid w:val="00D42F71"/>
    <w:rsid w:val="00D44967"/>
    <w:rsid w:val="00D61727"/>
    <w:rsid w:val="00D658D5"/>
    <w:rsid w:val="00D71AE4"/>
    <w:rsid w:val="00D727F5"/>
    <w:rsid w:val="00D8239A"/>
    <w:rsid w:val="00D92569"/>
    <w:rsid w:val="00D968C9"/>
    <w:rsid w:val="00DA1569"/>
    <w:rsid w:val="00DA5D6B"/>
    <w:rsid w:val="00DB3477"/>
    <w:rsid w:val="00DB74D3"/>
    <w:rsid w:val="00DB79CC"/>
    <w:rsid w:val="00DC39DC"/>
    <w:rsid w:val="00DD1BDB"/>
    <w:rsid w:val="00DD4F29"/>
    <w:rsid w:val="00DE01D1"/>
    <w:rsid w:val="00DF2A45"/>
    <w:rsid w:val="00DF5191"/>
    <w:rsid w:val="00E04AFF"/>
    <w:rsid w:val="00E0558A"/>
    <w:rsid w:val="00E12C8E"/>
    <w:rsid w:val="00E23F5F"/>
    <w:rsid w:val="00E30B38"/>
    <w:rsid w:val="00E3746E"/>
    <w:rsid w:val="00E4081B"/>
    <w:rsid w:val="00E44CCD"/>
    <w:rsid w:val="00E457E1"/>
    <w:rsid w:val="00E5560A"/>
    <w:rsid w:val="00E6330F"/>
    <w:rsid w:val="00E77525"/>
    <w:rsid w:val="00E90A57"/>
    <w:rsid w:val="00E92A24"/>
    <w:rsid w:val="00E97A8E"/>
    <w:rsid w:val="00EA75BE"/>
    <w:rsid w:val="00EB0E23"/>
    <w:rsid w:val="00EB2F90"/>
    <w:rsid w:val="00EB323E"/>
    <w:rsid w:val="00EB3702"/>
    <w:rsid w:val="00EB4F03"/>
    <w:rsid w:val="00EB743C"/>
    <w:rsid w:val="00EC2973"/>
    <w:rsid w:val="00EC5375"/>
    <w:rsid w:val="00ED0C5A"/>
    <w:rsid w:val="00EE55B3"/>
    <w:rsid w:val="00EF0F28"/>
    <w:rsid w:val="00EF1B35"/>
    <w:rsid w:val="00EF2766"/>
    <w:rsid w:val="00F0342E"/>
    <w:rsid w:val="00F07839"/>
    <w:rsid w:val="00F15D9C"/>
    <w:rsid w:val="00F17A54"/>
    <w:rsid w:val="00F26916"/>
    <w:rsid w:val="00F31D7F"/>
    <w:rsid w:val="00F32BB9"/>
    <w:rsid w:val="00F33DC0"/>
    <w:rsid w:val="00F408F9"/>
    <w:rsid w:val="00F4238A"/>
    <w:rsid w:val="00F42F08"/>
    <w:rsid w:val="00F44109"/>
    <w:rsid w:val="00F4560A"/>
    <w:rsid w:val="00F5464D"/>
    <w:rsid w:val="00F559EF"/>
    <w:rsid w:val="00F75BD1"/>
    <w:rsid w:val="00F762DD"/>
    <w:rsid w:val="00F8234D"/>
    <w:rsid w:val="00F86039"/>
    <w:rsid w:val="00F90A3B"/>
    <w:rsid w:val="00F91B70"/>
    <w:rsid w:val="00F97AB4"/>
    <w:rsid w:val="00FB486F"/>
    <w:rsid w:val="00FB5CAC"/>
    <w:rsid w:val="00FB671D"/>
    <w:rsid w:val="00FC0F90"/>
    <w:rsid w:val="00FC1CA4"/>
    <w:rsid w:val="00FC71B1"/>
    <w:rsid w:val="00FE09DE"/>
    <w:rsid w:val="00FE4CA6"/>
    <w:rsid w:val="00F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DF84C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paragraph" w:styleId="Heading1">
    <w:name w:val="heading 1"/>
    <w:basedOn w:val="Normal"/>
    <w:next w:val="Normal"/>
    <w:link w:val="Heading1Char"/>
    <w:uiPriority w:val="9"/>
    <w:qFormat/>
    <w:rsid w:val="00715CE8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627F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7F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F3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15CE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16AF"/>
    <w:pPr>
      <w:spacing w:line="259" w:lineRule="auto"/>
    </w:pPr>
    <w:rPr>
      <w:b/>
      <w:bCs/>
      <w:sz w:val="22"/>
      <w:szCs w:val="2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16A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16AF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uiPriority w:val="39"/>
    <w:rsid w:val="00E37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633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oc.org.hk/zh-hk/about-the-eoc/introduction-to-e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c.org.hk/zh-hk/discrimination-laws/race-discriminatio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egislation.gov.hk/hk/cap602!zh-Hant-H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%E5%85%AC%E6%B0%91%E3%80%81%E7%B6%93%E6%BF%9F%E8%88%87%E7%A4%BE%E6%9C%83%E3%80%8C%E4%B8%89%E5%88%86%E9%90%98%E6%A6%82%E5%BF%B5%E3%80%8D%E5%8B%95%E7%95%AB%E8%A6%96%E5%83%8F%E7%89%87%E6%AE%B5%E7%B3%BB%E5%88%97%EF%BC%9A%EF%BC%8816%EF%BC%89%E6%B6%88%E9%99%A4%E4%B8%80%E5%88%87%E5%BD%A2%E5%BC%8F%E7%A8%AE%E6%97%8F%E6%AD%A7%E8%A6%96%E5%9C%8B%E9%9A%9B%E5%85%AC%E7%B4%84+%28%E9%85%8D%E4%BB%A5%E4%B8%AD%E6%96%87%E5%AD%97%E5%B9%95%29/1_hdhdxqt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9C00-63F4-48B2-BEC8-9A76CD382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3</cp:revision>
  <cp:lastPrinted>2023-06-01T07:18:00Z</cp:lastPrinted>
  <dcterms:created xsi:type="dcterms:W3CDTF">2024-03-28T07:56:00Z</dcterms:created>
  <dcterms:modified xsi:type="dcterms:W3CDTF">2024-05-03T13:43:00Z</dcterms:modified>
</cp:coreProperties>
</file>